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5B791C" w14:textId="10BF76E7" w:rsidR="00B80798" w:rsidRPr="007E26F4" w:rsidRDefault="00FD4464" w:rsidP="00FD4464">
      <w:pPr>
        <w:jc w:val="center"/>
        <w:rPr>
          <w:rFonts w:asciiTheme="majorHAnsi" w:hAnsiTheme="majorHAnsi" w:cstheme="majorHAnsi"/>
          <w:b/>
          <w:u w:val="single"/>
        </w:rPr>
      </w:pPr>
      <w:r w:rsidRPr="007E26F4">
        <w:rPr>
          <w:rFonts w:asciiTheme="majorHAnsi" w:hAnsiTheme="majorHAnsi" w:cstheme="majorHAnsi"/>
          <w:b/>
          <w:u w:val="single"/>
        </w:rPr>
        <w:t xml:space="preserve">A Vision for Music </w:t>
      </w:r>
      <w:proofErr w:type="gramStart"/>
      <w:r w:rsidRPr="007E26F4">
        <w:rPr>
          <w:rFonts w:asciiTheme="majorHAnsi" w:hAnsiTheme="majorHAnsi" w:cstheme="majorHAnsi"/>
          <w:b/>
          <w:u w:val="single"/>
        </w:rPr>
        <w:t>In</w:t>
      </w:r>
      <w:proofErr w:type="gramEnd"/>
      <w:r w:rsidRPr="007E26F4">
        <w:rPr>
          <w:rFonts w:asciiTheme="majorHAnsi" w:hAnsiTheme="majorHAnsi" w:cstheme="majorHAnsi"/>
          <w:b/>
          <w:u w:val="single"/>
        </w:rPr>
        <w:t xml:space="preserve"> </w:t>
      </w:r>
      <w:r w:rsidR="00283236">
        <w:rPr>
          <w:rFonts w:asciiTheme="majorHAnsi" w:hAnsiTheme="majorHAnsi" w:cstheme="majorHAnsi"/>
          <w:b/>
          <w:u w:val="single"/>
        </w:rPr>
        <w:t>Southwick Community Primary</w:t>
      </w:r>
      <w:r w:rsidRPr="007E26F4">
        <w:rPr>
          <w:rFonts w:asciiTheme="majorHAnsi" w:hAnsiTheme="majorHAnsi" w:cstheme="majorHAnsi"/>
          <w:b/>
          <w:u w:val="single"/>
        </w:rPr>
        <w:t xml:space="preserve"> School</w:t>
      </w:r>
    </w:p>
    <w:p w14:paraId="6D181DE3" w14:textId="77777777" w:rsidR="00166AF1" w:rsidRPr="007E26F4" w:rsidRDefault="00166AF1" w:rsidP="00FD4464">
      <w:pPr>
        <w:jc w:val="center"/>
        <w:rPr>
          <w:rFonts w:asciiTheme="majorHAnsi" w:hAnsiTheme="majorHAnsi" w:cstheme="majorHAnsi"/>
          <w:b/>
          <w:u w:val="single"/>
        </w:rPr>
      </w:pPr>
    </w:p>
    <w:tbl>
      <w:tblPr>
        <w:tblStyle w:val="TableGrid"/>
        <w:tblW w:w="0" w:type="auto"/>
        <w:tblLook w:val="04A0" w:firstRow="1" w:lastRow="0" w:firstColumn="1" w:lastColumn="0" w:noHBand="0" w:noVBand="1"/>
      </w:tblPr>
      <w:tblGrid>
        <w:gridCol w:w="15384"/>
      </w:tblGrid>
      <w:tr w:rsidR="00040D90" w:rsidRPr="007E26F4" w14:paraId="5871E13E" w14:textId="77777777" w:rsidTr="000F11FF">
        <w:tc>
          <w:tcPr>
            <w:tcW w:w="15384" w:type="dxa"/>
            <w:shd w:val="clear" w:color="auto" w:fill="FF66FF"/>
          </w:tcPr>
          <w:p w14:paraId="30F5956A" w14:textId="5F484B4A" w:rsidR="00040D90" w:rsidRPr="007E26F4" w:rsidRDefault="00040D90" w:rsidP="00FD4464">
            <w:pPr>
              <w:jc w:val="center"/>
              <w:rPr>
                <w:rFonts w:asciiTheme="majorHAnsi" w:hAnsiTheme="majorHAnsi" w:cstheme="majorHAnsi"/>
                <w:b/>
              </w:rPr>
            </w:pPr>
            <w:r w:rsidRPr="007E26F4">
              <w:rPr>
                <w:rFonts w:asciiTheme="majorHAnsi" w:hAnsiTheme="majorHAnsi" w:cstheme="majorHAnsi"/>
                <w:b/>
              </w:rPr>
              <w:t>Overarching Vision</w:t>
            </w:r>
          </w:p>
        </w:tc>
      </w:tr>
      <w:tr w:rsidR="00166AF1" w:rsidRPr="007E26F4" w14:paraId="6C7281BA" w14:textId="77777777" w:rsidTr="000F11FF">
        <w:tc>
          <w:tcPr>
            <w:tcW w:w="15384" w:type="dxa"/>
            <w:shd w:val="clear" w:color="auto" w:fill="66CCFF"/>
          </w:tcPr>
          <w:p w14:paraId="6415F3AC" w14:textId="740AB498" w:rsidR="00180B96" w:rsidRPr="007E26F4" w:rsidRDefault="00180B96" w:rsidP="005903D3">
            <w:pPr>
              <w:jc w:val="center"/>
              <w:rPr>
                <w:rFonts w:asciiTheme="majorHAnsi" w:hAnsiTheme="majorHAnsi" w:cstheme="majorHAnsi"/>
                <w:bCs/>
                <w:i/>
                <w:iCs/>
              </w:rPr>
            </w:pPr>
            <w:r w:rsidRPr="007E26F4">
              <w:rPr>
                <w:rFonts w:asciiTheme="majorHAnsi" w:hAnsiTheme="majorHAnsi" w:cstheme="majorHAnsi"/>
                <w:bCs/>
                <w:i/>
                <w:iCs/>
              </w:rPr>
              <w:t>Prompts</w:t>
            </w:r>
          </w:p>
          <w:p w14:paraId="1D03C1E4" w14:textId="502433E1" w:rsidR="00166AF1" w:rsidRPr="007E26F4" w:rsidRDefault="00166AF1" w:rsidP="00180B96">
            <w:pPr>
              <w:jc w:val="center"/>
              <w:rPr>
                <w:rFonts w:asciiTheme="majorHAnsi" w:hAnsiTheme="majorHAnsi" w:cstheme="majorHAnsi"/>
                <w:bCs/>
                <w:i/>
                <w:iCs/>
              </w:rPr>
            </w:pPr>
            <w:r w:rsidRPr="007E26F4">
              <w:rPr>
                <w:rFonts w:asciiTheme="majorHAnsi" w:hAnsiTheme="majorHAnsi" w:cstheme="majorHAnsi"/>
                <w:bCs/>
                <w:i/>
                <w:iCs/>
              </w:rPr>
              <w:t>How do you want music to look and feel in your school?</w:t>
            </w:r>
            <w:r w:rsidR="00180B96" w:rsidRPr="007E26F4">
              <w:rPr>
                <w:rFonts w:asciiTheme="majorHAnsi" w:hAnsiTheme="majorHAnsi" w:cstheme="majorHAnsi"/>
                <w:bCs/>
                <w:i/>
                <w:iCs/>
              </w:rPr>
              <w:t xml:space="preserve"> </w:t>
            </w:r>
            <w:r w:rsidRPr="007E26F4">
              <w:rPr>
                <w:rFonts w:asciiTheme="majorHAnsi" w:hAnsiTheme="majorHAnsi" w:cstheme="majorHAnsi"/>
                <w:bCs/>
                <w:i/>
                <w:iCs/>
              </w:rPr>
              <w:t>What is your ultimate goal?</w:t>
            </w:r>
          </w:p>
          <w:p w14:paraId="3329FA42" w14:textId="4021EC44" w:rsidR="00166AF1" w:rsidRPr="007E26F4" w:rsidRDefault="00166AF1" w:rsidP="00180B96">
            <w:pPr>
              <w:jc w:val="center"/>
              <w:rPr>
                <w:rFonts w:asciiTheme="majorHAnsi" w:hAnsiTheme="majorHAnsi" w:cstheme="majorHAnsi"/>
                <w:bCs/>
                <w:i/>
                <w:iCs/>
              </w:rPr>
            </w:pPr>
            <w:r w:rsidRPr="007E26F4">
              <w:rPr>
                <w:rFonts w:asciiTheme="majorHAnsi" w:hAnsiTheme="majorHAnsi" w:cstheme="majorHAnsi"/>
                <w:bCs/>
                <w:i/>
                <w:iCs/>
              </w:rPr>
              <w:t>The vision should feel positive</w:t>
            </w:r>
            <w:r w:rsidR="00180B96" w:rsidRPr="007E26F4">
              <w:rPr>
                <w:rFonts w:asciiTheme="majorHAnsi" w:hAnsiTheme="majorHAnsi" w:cstheme="majorHAnsi"/>
                <w:bCs/>
                <w:i/>
                <w:iCs/>
              </w:rPr>
              <w:t xml:space="preserve">. </w:t>
            </w:r>
            <w:r w:rsidRPr="007E26F4">
              <w:rPr>
                <w:rFonts w:asciiTheme="majorHAnsi" w:hAnsiTheme="majorHAnsi" w:cstheme="majorHAnsi"/>
                <w:bCs/>
                <w:i/>
                <w:iCs/>
              </w:rPr>
              <w:t>The vision should feel aspirational</w:t>
            </w:r>
          </w:p>
        </w:tc>
      </w:tr>
      <w:tr w:rsidR="00166AF1" w:rsidRPr="007E26F4" w14:paraId="4D2F60E2" w14:textId="77777777" w:rsidTr="00166F1E">
        <w:tc>
          <w:tcPr>
            <w:tcW w:w="15384" w:type="dxa"/>
          </w:tcPr>
          <w:p w14:paraId="28ED6622" w14:textId="77777777" w:rsidR="00C60D06" w:rsidRPr="00C60D06" w:rsidRDefault="00C60D06" w:rsidP="00C60D06">
            <w:pPr>
              <w:rPr>
                <w:rFonts w:asciiTheme="majorHAnsi" w:hAnsiTheme="majorHAnsi" w:cstheme="majorHAnsi"/>
                <w:sz w:val="24"/>
                <w:szCs w:val="24"/>
                <w:lang w:val="en-US"/>
              </w:rPr>
            </w:pPr>
            <w:r w:rsidRPr="00C60D06">
              <w:rPr>
                <w:rFonts w:asciiTheme="majorHAnsi" w:hAnsiTheme="majorHAnsi" w:cstheme="majorHAnsi"/>
                <w:sz w:val="24"/>
                <w:szCs w:val="24"/>
                <w:lang w:val="en-US"/>
              </w:rPr>
              <w:t xml:space="preserve">The vision for music education in our school is that music plays an important and consistent part in the life of the children. We want all pupils to develop key music skills, as set out by the national curriculum. Our vision allows children to gain a firm understanding of what music is; through listening, singing, playing, evaluating, </w:t>
            </w:r>
            <w:proofErr w:type="spellStart"/>
            <w:r w:rsidRPr="00C60D06">
              <w:rPr>
                <w:rFonts w:asciiTheme="majorHAnsi" w:hAnsiTheme="majorHAnsi" w:cstheme="majorHAnsi"/>
                <w:sz w:val="24"/>
                <w:szCs w:val="24"/>
                <w:lang w:val="en-US"/>
              </w:rPr>
              <w:t>analysing</w:t>
            </w:r>
            <w:proofErr w:type="spellEnd"/>
            <w:r w:rsidRPr="00C60D06">
              <w:rPr>
                <w:rFonts w:asciiTheme="majorHAnsi" w:hAnsiTheme="majorHAnsi" w:cstheme="majorHAnsi"/>
                <w:sz w:val="24"/>
                <w:szCs w:val="24"/>
                <w:lang w:val="en-US"/>
              </w:rPr>
              <w:t xml:space="preserve">, and composing across a wide variety of historical periods, styles, traditions, and musical genres. Our music curriculum intends to inspire creativity, self-expression and encourages our children on their musical journeys as well as giving them opportunities to connect with others.  We are committed to developing a curiosity for the subject, as well as an understanding and acceptance of the validity and importance of all types of music, and an unbiased respect for the role that music may wish to be expressed in any person’s life. Through this rich and varied exposure, we aim to build children’s cultural capital, broadening their horizons and enhancing their appreciation of the world around them. We aim to provide children with the opportunity to progress to the next level of their creative excellence and becoming confident, reflective musicians. </w:t>
            </w:r>
          </w:p>
          <w:p w14:paraId="3673FE8B" w14:textId="77777777" w:rsidR="00C60D06" w:rsidRPr="00C60D06" w:rsidRDefault="00C60D06" w:rsidP="00C60D06">
            <w:pPr>
              <w:rPr>
                <w:rFonts w:asciiTheme="majorHAnsi" w:hAnsiTheme="majorHAnsi" w:cstheme="majorHAnsi"/>
                <w:sz w:val="24"/>
                <w:szCs w:val="24"/>
                <w:lang w:val="en-US"/>
              </w:rPr>
            </w:pPr>
          </w:p>
          <w:p w14:paraId="1AF8EC52" w14:textId="77777777" w:rsidR="00C60D06" w:rsidRPr="00C60D06" w:rsidRDefault="00C60D06" w:rsidP="00C60D06">
            <w:pPr>
              <w:rPr>
                <w:rFonts w:asciiTheme="majorHAnsi" w:hAnsiTheme="majorHAnsi" w:cstheme="majorHAnsi"/>
                <w:sz w:val="24"/>
                <w:szCs w:val="24"/>
              </w:rPr>
            </w:pPr>
            <w:r w:rsidRPr="00C60D06">
              <w:rPr>
                <w:rFonts w:asciiTheme="majorHAnsi" w:hAnsiTheme="majorHAnsi" w:cstheme="majorHAnsi"/>
                <w:sz w:val="24"/>
                <w:szCs w:val="24"/>
                <w:lang w:val="en-US"/>
              </w:rPr>
              <w:t>We want children to understand that they have the potential to achieve anything they desire, especially when it comes to music!  Here at Southwick, we want our music curriculum to be inspiring the singers, songwriter’s and musicians of the future to achieve their full potential.  We believe that music is a gateway to supporting the whole child socially, emotionally, morally and culturally, while also strengthening their cultural capital through exposure to a wide range of styles and traditions. This will enable the children to engage more meaningfully with the diverse world in which they live.   The confidence and positive attitudes we aim to achieve will only come from providing children with a rich, diverse and engaging curriculum, with high quality extra-curricular opportunities on offer too.</w:t>
            </w:r>
          </w:p>
          <w:p w14:paraId="205A8F12" w14:textId="77777777" w:rsidR="005903D3" w:rsidRPr="007E26F4" w:rsidRDefault="005903D3" w:rsidP="005B662E">
            <w:pPr>
              <w:rPr>
                <w:rFonts w:asciiTheme="majorHAnsi" w:hAnsiTheme="majorHAnsi" w:cstheme="majorHAnsi"/>
                <w:b/>
              </w:rPr>
            </w:pPr>
          </w:p>
        </w:tc>
      </w:tr>
      <w:tr w:rsidR="005903D3" w:rsidRPr="007E26F4" w14:paraId="3E3DFDF8" w14:textId="77777777" w:rsidTr="005B4D44">
        <w:tc>
          <w:tcPr>
            <w:tcW w:w="15384" w:type="dxa"/>
            <w:shd w:val="clear" w:color="auto" w:fill="00CC99"/>
          </w:tcPr>
          <w:p w14:paraId="1D96D389" w14:textId="7058E80E" w:rsidR="005903D3" w:rsidRPr="007E26F4" w:rsidRDefault="005903D3" w:rsidP="00613392">
            <w:pPr>
              <w:jc w:val="center"/>
              <w:rPr>
                <w:rFonts w:asciiTheme="majorHAnsi" w:hAnsiTheme="majorHAnsi" w:cstheme="majorHAnsi"/>
                <w:b/>
              </w:rPr>
            </w:pPr>
            <w:r w:rsidRPr="007E26F4">
              <w:rPr>
                <w:rFonts w:asciiTheme="majorHAnsi" w:hAnsiTheme="majorHAnsi" w:cstheme="majorHAnsi"/>
                <w:b/>
              </w:rPr>
              <w:t>Curriculum Aims</w:t>
            </w:r>
          </w:p>
        </w:tc>
      </w:tr>
      <w:tr w:rsidR="005903D3" w:rsidRPr="007E26F4" w14:paraId="4B12120D" w14:textId="77777777" w:rsidTr="005B4D44">
        <w:tc>
          <w:tcPr>
            <w:tcW w:w="15384" w:type="dxa"/>
            <w:shd w:val="clear" w:color="auto" w:fill="66CCFF"/>
          </w:tcPr>
          <w:p w14:paraId="3844C0F1" w14:textId="4D9CF0E7" w:rsidR="00180B96" w:rsidRPr="007E26F4" w:rsidRDefault="00180B96" w:rsidP="00613392">
            <w:pPr>
              <w:jc w:val="center"/>
              <w:rPr>
                <w:rFonts w:asciiTheme="majorHAnsi" w:hAnsiTheme="majorHAnsi" w:cstheme="majorHAnsi"/>
                <w:bCs/>
                <w:i/>
                <w:iCs/>
              </w:rPr>
            </w:pPr>
            <w:r w:rsidRPr="007E26F4">
              <w:rPr>
                <w:rFonts w:asciiTheme="majorHAnsi" w:hAnsiTheme="majorHAnsi" w:cstheme="majorHAnsi"/>
                <w:bCs/>
                <w:i/>
                <w:iCs/>
              </w:rPr>
              <w:t>Prompts:</w:t>
            </w:r>
          </w:p>
          <w:p w14:paraId="232EDF41" w14:textId="672D8108" w:rsidR="005903D3" w:rsidRPr="007E26F4" w:rsidRDefault="006979FD" w:rsidP="00180B96">
            <w:pPr>
              <w:jc w:val="center"/>
              <w:rPr>
                <w:rFonts w:asciiTheme="majorHAnsi" w:hAnsiTheme="majorHAnsi" w:cstheme="majorHAnsi"/>
                <w:bCs/>
                <w:i/>
                <w:iCs/>
              </w:rPr>
            </w:pPr>
            <w:r w:rsidRPr="007E26F4">
              <w:rPr>
                <w:rFonts w:asciiTheme="majorHAnsi" w:hAnsiTheme="majorHAnsi" w:cstheme="majorHAnsi"/>
                <w:bCs/>
                <w:i/>
                <w:iCs/>
              </w:rPr>
              <w:t>What is your aim for the music curriculum in the school?</w:t>
            </w:r>
            <w:r w:rsidR="00180B96" w:rsidRPr="007E26F4">
              <w:rPr>
                <w:rFonts w:asciiTheme="majorHAnsi" w:hAnsiTheme="majorHAnsi" w:cstheme="majorHAnsi"/>
                <w:bCs/>
                <w:i/>
                <w:iCs/>
              </w:rPr>
              <w:t xml:space="preserve"> </w:t>
            </w:r>
            <w:r w:rsidR="00926885" w:rsidRPr="007E26F4">
              <w:rPr>
                <w:rFonts w:asciiTheme="majorHAnsi" w:hAnsiTheme="majorHAnsi" w:cstheme="majorHAnsi"/>
                <w:bCs/>
                <w:i/>
                <w:iCs/>
              </w:rPr>
              <w:t xml:space="preserve">What </w:t>
            </w:r>
            <w:r w:rsidR="0049114C" w:rsidRPr="007E26F4">
              <w:rPr>
                <w:rFonts w:asciiTheme="majorHAnsi" w:hAnsiTheme="majorHAnsi" w:cstheme="majorHAnsi"/>
                <w:bCs/>
                <w:i/>
                <w:iCs/>
              </w:rPr>
              <w:t>do you aim for progression to look like</w:t>
            </w:r>
            <w:r w:rsidR="00926885" w:rsidRPr="007E26F4">
              <w:rPr>
                <w:rFonts w:asciiTheme="majorHAnsi" w:hAnsiTheme="majorHAnsi" w:cstheme="majorHAnsi"/>
                <w:bCs/>
                <w:i/>
                <w:iCs/>
              </w:rPr>
              <w:t>?</w:t>
            </w:r>
          </w:p>
          <w:p w14:paraId="670878E0" w14:textId="2295C550" w:rsidR="001B1B8B" w:rsidRPr="007E26F4" w:rsidRDefault="00D11A1C" w:rsidP="00613392">
            <w:pPr>
              <w:jc w:val="center"/>
              <w:rPr>
                <w:rFonts w:asciiTheme="majorHAnsi" w:hAnsiTheme="majorHAnsi" w:cstheme="majorHAnsi"/>
                <w:bCs/>
                <w:i/>
                <w:iCs/>
              </w:rPr>
            </w:pPr>
            <w:r w:rsidRPr="007E26F4">
              <w:rPr>
                <w:rFonts w:asciiTheme="majorHAnsi" w:hAnsiTheme="majorHAnsi" w:cstheme="majorHAnsi"/>
                <w:bCs/>
                <w:i/>
                <w:iCs/>
              </w:rPr>
              <w:t xml:space="preserve">Your aims should be realistic within your setting. Your aims should </w:t>
            </w:r>
            <w:r w:rsidR="009853C7" w:rsidRPr="007E26F4">
              <w:rPr>
                <w:rFonts w:asciiTheme="majorHAnsi" w:hAnsiTheme="majorHAnsi" w:cstheme="majorHAnsi"/>
                <w:bCs/>
                <w:i/>
                <w:iCs/>
              </w:rPr>
              <w:t>be in</w:t>
            </w:r>
            <w:r w:rsidR="00AF74E1">
              <w:rPr>
                <w:rFonts w:asciiTheme="majorHAnsi" w:hAnsiTheme="majorHAnsi" w:cstheme="majorHAnsi"/>
                <w:bCs/>
                <w:i/>
                <w:iCs/>
              </w:rPr>
              <w:t xml:space="preserve"> </w:t>
            </w:r>
            <w:r w:rsidR="009853C7" w:rsidRPr="007E26F4">
              <w:rPr>
                <w:rFonts w:asciiTheme="majorHAnsi" w:hAnsiTheme="majorHAnsi" w:cstheme="majorHAnsi"/>
                <w:bCs/>
                <w:i/>
                <w:iCs/>
              </w:rPr>
              <w:t>line with the wider school curriculum aims.</w:t>
            </w:r>
          </w:p>
        </w:tc>
      </w:tr>
      <w:tr w:rsidR="00251F92" w:rsidRPr="007E26F4" w14:paraId="185CC9EF" w14:textId="77777777" w:rsidTr="009C3877">
        <w:tc>
          <w:tcPr>
            <w:tcW w:w="15384" w:type="dxa"/>
          </w:tcPr>
          <w:p w14:paraId="65A706FE" w14:textId="5E6F9654" w:rsidR="00CB53AA" w:rsidRPr="004D3D2B" w:rsidRDefault="00CB53AA" w:rsidP="00CB53AA">
            <w:pPr>
              <w:rPr>
                <w:rFonts w:asciiTheme="majorHAnsi" w:hAnsiTheme="majorHAnsi" w:cstheme="majorHAnsi"/>
                <w:sz w:val="24"/>
                <w:szCs w:val="24"/>
              </w:rPr>
            </w:pPr>
            <w:r w:rsidRPr="004D3D2B">
              <w:rPr>
                <w:rFonts w:asciiTheme="majorHAnsi" w:hAnsiTheme="majorHAnsi" w:cstheme="majorHAnsi"/>
                <w:sz w:val="24"/>
                <w:szCs w:val="24"/>
              </w:rPr>
              <w:t>At Southwick, we aim to teach high quality music lessons that engage and inspire pupils to develop a love of music to help increase their self-confidence, creativity and sense of achievement as musicians.  As pupils progress through the school, they should develop critical skills within music, allowing them to compose and perform with an increased awareness of the steps and skills involved within this process.  We wish to give every child the opportunity to experience and enjoy music through a variety of fun and engaging opportunities. We also aim to promote pupils’ social, cultural, spiritual and global development through music.</w:t>
            </w:r>
          </w:p>
          <w:p w14:paraId="53C42EBD" w14:textId="77777777" w:rsidR="00CB53AA" w:rsidRPr="004D3D2B" w:rsidRDefault="00CB53AA" w:rsidP="00CB53AA">
            <w:pPr>
              <w:rPr>
                <w:rFonts w:asciiTheme="majorHAnsi" w:hAnsiTheme="majorHAnsi" w:cstheme="majorHAnsi"/>
                <w:sz w:val="24"/>
                <w:szCs w:val="24"/>
              </w:rPr>
            </w:pPr>
            <w:r w:rsidRPr="004D3D2B">
              <w:rPr>
                <w:rFonts w:asciiTheme="majorHAnsi" w:hAnsiTheme="majorHAnsi" w:cstheme="majorHAnsi"/>
                <w:sz w:val="24"/>
                <w:szCs w:val="24"/>
              </w:rPr>
              <w:t>Throughout the school, we aim to ensure that children:</w:t>
            </w:r>
          </w:p>
          <w:p w14:paraId="2841FB27" w14:textId="77777777" w:rsidR="00CB53AA" w:rsidRPr="004D3D2B" w:rsidRDefault="00CB53AA" w:rsidP="00CB53AA">
            <w:pPr>
              <w:numPr>
                <w:ilvl w:val="0"/>
                <w:numId w:val="19"/>
              </w:numPr>
              <w:rPr>
                <w:rFonts w:asciiTheme="majorHAnsi" w:hAnsiTheme="majorHAnsi" w:cstheme="majorHAnsi"/>
                <w:sz w:val="24"/>
                <w:szCs w:val="24"/>
              </w:rPr>
            </w:pPr>
            <w:r w:rsidRPr="004D3D2B">
              <w:rPr>
                <w:rFonts w:asciiTheme="majorHAnsi" w:hAnsiTheme="majorHAnsi" w:cstheme="majorHAnsi"/>
                <w:sz w:val="24"/>
                <w:szCs w:val="24"/>
              </w:rPr>
              <w:t> Are taught balanced, diverse music lessons that are informed by national curriculum aims.</w:t>
            </w:r>
          </w:p>
          <w:p w14:paraId="064CCFA1" w14:textId="77777777" w:rsidR="00CB53AA" w:rsidRPr="004D3D2B" w:rsidRDefault="00CB53AA" w:rsidP="00CB53AA">
            <w:pPr>
              <w:numPr>
                <w:ilvl w:val="0"/>
                <w:numId w:val="19"/>
              </w:numPr>
              <w:rPr>
                <w:rFonts w:asciiTheme="majorHAnsi" w:hAnsiTheme="majorHAnsi" w:cstheme="majorHAnsi"/>
                <w:sz w:val="24"/>
                <w:szCs w:val="24"/>
              </w:rPr>
            </w:pPr>
            <w:r w:rsidRPr="004D3D2B">
              <w:rPr>
                <w:rFonts w:asciiTheme="majorHAnsi" w:hAnsiTheme="majorHAnsi" w:cstheme="majorHAnsi"/>
                <w:sz w:val="24"/>
                <w:szCs w:val="24"/>
              </w:rPr>
              <w:t>Are provided with high-quality teaching and learning opportunities. </w:t>
            </w:r>
          </w:p>
          <w:p w14:paraId="4BC5F967" w14:textId="77777777" w:rsidR="00CB53AA" w:rsidRPr="004D3D2B" w:rsidRDefault="00CB53AA" w:rsidP="00CB53AA">
            <w:pPr>
              <w:numPr>
                <w:ilvl w:val="0"/>
                <w:numId w:val="19"/>
              </w:numPr>
              <w:rPr>
                <w:rFonts w:asciiTheme="majorHAnsi" w:hAnsiTheme="majorHAnsi" w:cstheme="majorHAnsi"/>
                <w:sz w:val="24"/>
                <w:szCs w:val="24"/>
              </w:rPr>
            </w:pPr>
            <w:r w:rsidRPr="004D3D2B">
              <w:rPr>
                <w:rFonts w:asciiTheme="majorHAnsi" w:hAnsiTheme="majorHAnsi" w:cstheme="majorHAnsi"/>
                <w:sz w:val="24"/>
                <w:szCs w:val="24"/>
              </w:rPr>
              <w:t>Are given the opportunity to participate in extra-curricular music activities.</w:t>
            </w:r>
          </w:p>
          <w:p w14:paraId="04FDBAD0" w14:textId="77777777" w:rsidR="00CB53AA" w:rsidRPr="004D3D2B" w:rsidRDefault="00CB53AA" w:rsidP="00CB53AA">
            <w:pPr>
              <w:numPr>
                <w:ilvl w:val="0"/>
                <w:numId w:val="19"/>
              </w:numPr>
              <w:rPr>
                <w:rFonts w:asciiTheme="majorHAnsi" w:hAnsiTheme="majorHAnsi" w:cstheme="majorHAnsi"/>
                <w:sz w:val="24"/>
                <w:szCs w:val="24"/>
              </w:rPr>
            </w:pPr>
            <w:r w:rsidRPr="004D3D2B">
              <w:rPr>
                <w:rFonts w:asciiTheme="majorHAnsi" w:hAnsiTheme="majorHAnsi" w:cstheme="majorHAnsi"/>
                <w:sz w:val="24"/>
                <w:szCs w:val="24"/>
              </w:rPr>
              <w:t>Build confidence, positive attitudes and enthusiasm towards all different aspects of music.</w:t>
            </w:r>
          </w:p>
          <w:p w14:paraId="14F4819A" w14:textId="77777777" w:rsidR="00CB53AA" w:rsidRPr="004D3D2B" w:rsidRDefault="00CB53AA" w:rsidP="00CB53AA">
            <w:pPr>
              <w:numPr>
                <w:ilvl w:val="0"/>
                <w:numId w:val="19"/>
              </w:numPr>
              <w:rPr>
                <w:rFonts w:asciiTheme="majorHAnsi" w:hAnsiTheme="majorHAnsi" w:cstheme="majorHAnsi"/>
                <w:sz w:val="24"/>
                <w:szCs w:val="24"/>
              </w:rPr>
            </w:pPr>
            <w:r w:rsidRPr="004D3D2B">
              <w:rPr>
                <w:rFonts w:asciiTheme="majorHAnsi" w:hAnsiTheme="majorHAnsi" w:cstheme="majorHAnsi"/>
                <w:sz w:val="24"/>
                <w:szCs w:val="24"/>
              </w:rPr>
              <w:t>Cultural capital, giving all children the vital background, knowledge, experience and understanding of musical genres</w:t>
            </w:r>
          </w:p>
          <w:p w14:paraId="031CA1BA" w14:textId="77777777" w:rsidR="00CB53AA" w:rsidRPr="004D3D2B" w:rsidRDefault="00CB53AA" w:rsidP="00CB53AA">
            <w:pPr>
              <w:rPr>
                <w:rFonts w:asciiTheme="majorHAnsi" w:hAnsiTheme="majorHAnsi" w:cstheme="majorHAnsi"/>
                <w:sz w:val="24"/>
                <w:szCs w:val="24"/>
              </w:rPr>
            </w:pPr>
          </w:p>
          <w:p w14:paraId="7C75198F" w14:textId="77777777" w:rsidR="00CB53AA" w:rsidRPr="004D3D2B" w:rsidRDefault="00CB53AA" w:rsidP="00CB53AA">
            <w:pPr>
              <w:rPr>
                <w:rFonts w:asciiTheme="majorHAnsi" w:hAnsiTheme="majorHAnsi" w:cstheme="majorHAnsi"/>
                <w:sz w:val="24"/>
                <w:szCs w:val="24"/>
              </w:rPr>
            </w:pPr>
            <w:r w:rsidRPr="004D3D2B">
              <w:rPr>
                <w:rFonts w:asciiTheme="majorHAnsi" w:hAnsiTheme="majorHAnsi" w:cstheme="majorHAnsi"/>
                <w:sz w:val="24"/>
                <w:szCs w:val="24"/>
              </w:rPr>
              <w:t>We want children to understand that they have the potential to achieve anything they desire, especially when it comes to music!  Here at Southwick, we want our music curriculum to be inspiring the singers, songwriter’s and musicians of the future to achieve their full potential.  We believe that music is a gateway to supporting the whole child socially, emotionally, morally and culturally.   The confidence and positive attitudes we aim to achieve will only come from providing children with a rich, diverse and engaging curriculum, with high quality extra-curricular opportunities on offer too.</w:t>
            </w:r>
          </w:p>
          <w:p w14:paraId="1AE7BE14" w14:textId="77777777" w:rsidR="00C37501" w:rsidRPr="004D3D2B" w:rsidRDefault="00C37501" w:rsidP="00251F92">
            <w:pPr>
              <w:rPr>
                <w:rFonts w:asciiTheme="majorHAnsi" w:hAnsiTheme="majorHAnsi" w:cstheme="majorHAnsi"/>
                <w:sz w:val="24"/>
                <w:szCs w:val="24"/>
              </w:rPr>
            </w:pPr>
          </w:p>
          <w:p w14:paraId="32A6133A" w14:textId="77777777" w:rsidR="00415535" w:rsidRPr="00415535" w:rsidRDefault="00415535" w:rsidP="00415535">
            <w:pPr>
              <w:rPr>
                <w:rFonts w:asciiTheme="majorHAnsi" w:hAnsiTheme="majorHAnsi" w:cstheme="majorHAnsi"/>
                <w:sz w:val="24"/>
                <w:szCs w:val="24"/>
              </w:rPr>
            </w:pPr>
            <w:r w:rsidRPr="00415535">
              <w:rPr>
                <w:rFonts w:asciiTheme="majorHAnsi" w:hAnsiTheme="majorHAnsi" w:cstheme="majorHAnsi"/>
                <w:sz w:val="24"/>
                <w:szCs w:val="24"/>
              </w:rPr>
              <w:t xml:space="preserve">Our music curriculum is delivered through the </w:t>
            </w:r>
            <w:proofErr w:type="spellStart"/>
            <w:r w:rsidRPr="00415535">
              <w:rPr>
                <w:rFonts w:asciiTheme="majorHAnsi" w:hAnsiTheme="majorHAnsi" w:cstheme="majorHAnsi"/>
                <w:sz w:val="24"/>
                <w:szCs w:val="24"/>
              </w:rPr>
              <w:t>Charanga</w:t>
            </w:r>
            <w:proofErr w:type="spellEnd"/>
            <w:r w:rsidRPr="00415535">
              <w:rPr>
                <w:rFonts w:asciiTheme="majorHAnsi" w:hAnsiTheme="majorHAnsi" w:cstheme="majorHAnsi"/>
                <w:sz w:val="24"/>
                <w:szCs w:val="24"/>
              </w:rPr>
              <w:t xml:space="preserve"> Musical School Scheme, Sing Up’s curriculum, BBC Ten Pieces, and dedicated instrumental programmes. Together, these provide all pupils with a broad, balanced, and engaging musical education.</w:t>
            </w:r>
          </w:p>
          <w:p w14:paraId="283C5570" w14:textId="77777777" w:rsidR="00415535" w:rsidRPr="00415535" w:rsidRDefault="00415535" w:rsidP="00415535">
            <w:pPr>
              <w:rPr>
                <w:rFonts w:asciiTheme="majorHAnsi" w:hAnsiTheme="majorHAnsi" w:cstheme="majorHAnsi"/>
                <w:sz w:val="24"/>
                <w:szCs w:val="24"/>
              </w:rPr>
            </w:pPr>
            <w:r w:rsidRPr="00415535">
              <w:rPr>
                <w:rFonts w:asciiTheme="majorHAnsi" w:hAnsiTheme="majorHAnsi" w:cstheme="majorHAnsi"/>
                <w:sz w:val="24"/>
                <w:szCs w:val="24"/>
              </w:rPr>
              <w:t>The curriculum is progressive and spiral in structure, with the interrelated dimensions of music—pitch, rhythm, dynamics, structure, tempo, and duration—taught, revisited, and embedded across all year groups. This approach secures clear progression in pupils’ musical knowledge, skills, and understanding from term to term and year to year.</w:t>
            </w:r>
          </w:p>
          <w:p w14:paraId="2DA67A76" w14:textId="77777777" w:rsidR="00415535" w:rsidRPr="00415535" w:rsidRDefault="00415535" w:rsidP="00415535">
            <w:pPr>
              <w:rPr>
                <w:rFonts w:asciiTheme="majorHAnsi" w:hAnsiTheme="majorHAnsi" w:cstheme="majorHAnsi"/>
                <w:sz w:val="24"/>
                <w:szCs w:val="24"/>
              </w:rPr>
            </w:pPr>
            <w:r w:rsidRPr="00415535">
              <w:rPr>
                <w:rFonts w:asciiTheme="majorHAnsi" w:hAnsiTheme="majorHAnsi" w:cstheme="majorHAnsi"/>
                <w:sz w:val="24"/>
                <w:szCs w:val="24"/>
              </w:rPr>
              <w:t>Our curriculum has been designed to meet the needs and interests of our children and ensures that every pupil develops the following core musical skills:</w:t>
            </w:r>
          </w:p>
          <w:p w14:paraId="66B4D35C" w14:textId="77777777" w:rsidR="00415535" w:rsidRPr="00415535" w:rsidRDefault="00415535" w:rsidP="00415535">
            <w:pPr>
              <w:numPr>
                <w:ilvl w:val="0"/>
                <w:numId w:val="32"/>
              </w:numPr>
              <w:rPr>
                <w:rFonts w:asciiTheme="majorHAnsi" w:hAnsiTheme="majorHAnsi" w:cstheme="majorHAnsi"/>
                <w:sz w:val="24"/>
                <w:szCs w:val="24"/>
              </w:rPr>
            </w:pPr>
            <w:r w:rsidRPr="00415535">
              <w:rPr>
                <w:rFonts w:asciiTheme="majorHAnsi" w:hAnsiTheme="majorHAnsi" w:cstheme="majorHAnsi"/>
                <w:b/>
                <w:bCs/>
                <w:sz w:val="24"/>
                <w:szCs w:val="24"/>
              </w:rPr>
              <w:t>Listening and appraising</w:t>
            </w:r>
          </w:p>
          <w:p w14:paraId="421D701A" w14:textId="77777777" w:rsidR="00415535" w:rsidRPr="00415535" w:rsidRDefault="00415535" w:rsidP="00415535">
            <w:pPr>
              <w:numPr>
                <w:ilvl w:val="0"/>
                <w:numId w:val="32"/>
              </w:numPr>
              <w:rPr>
                <w:rFonts w:asciiTheme="majorHAnsi" w:hAnsiTheme="majorHAnsi" w:cstheme="majorHAnsi"/>
                <w:sz w:val="24"/>
                <w:szCs w:val="24"/>
              </w:rPr>
            </w:pPr>
            <w:r w:rsidRPr="00415535">
              <w:rPr>
                <w:rFonts w:asciiTheme="majorHAnsi" w:hAnsiTheme="majorHAnsi" w:cstheme="majorHAnsi"/>
                <w:b/>
                <w:bCs/>
                <w:sz w:val="24"/>
                <w:szCs w:val="24"/>
              </w:rPr>
              <w:t>Singing and instrumental practice</w:t>
            </w:r>
          </w:p>
          <w:p w14:paraId="7E625CB3" w14:textId="77777777" w:rsidR="00415535" w:rsidRPr="00415535" w:rsidRDefault="00415535" w:rsidP="00415535">
            <w:pPr>
              <w:numPr>
                <w:ilvl w:val="0"/>
                <w:numId w:val="32"/>
              </w:numPr>
              <w:rPr>
                <w:rFonts w:asciiTheme="majorHAnsi" w:hAnsiTheme="majorHAnsi" w:cstheme="majorHAnsi"/>
                <w:sz w:val="24"/>
                <w:szCs w:val="24"/>
              </w:rPr>
            </w:pPr>
            <w:r w:rsidRPr="00415535">
              <w:rPr>
                <w:rFonts w:asciiTheme="majorHAnsi" w:hAnsiTheme="majorHAnsi" w:cstheme="majorHAnsi"/>
                <w:b/>
                <w:bCs/>
                <w:sz w:val="24"/>
                <w:szCs w:val="24"/>
              </w:rPr>
              <w:t>Composition</w:t>
            </w:r>
          </w:p>
          <w:p w14:paraId="1E8B3544" w14:textId="77777777" w:rsidR="00415535" w:rsidRPr="00415535" w:rsidRDefault="00415535" w:rsidP="00415535">
            <w:pPr>
              <w:numPr>
                <w:ilvl w:val="0"/>
                <w:numId w:val="32"/>
              </w:numPr>
              <w:rPr>
                <w:rFonts w:asciiTheme="majorHAnsi" w:hAnsiTheme="majorHAnsi" w:cstheme="majorHAnsi"/>
                <w:sz w:val="24"/>
                <w:szCs w:val="24"/>
              </w:rPr>
            </w:pPr>
            <w:r w:rsidRPr="00415535">
              <w:rPr>
                <w:rFonts w:asciiTheme="majorHAnsi" w:hAnsiTheme="majorHAnsi" w:cstheme="majorHAnsi"/>
                <w:b/>
                <w:bCs/>
                <w:sz w:val="24"/>
                <w:szCs w:val="24"/>
              </w:rPr>
              <w:t>Improvisation</w:t>
            </w:r>
          </w:p>
          <w:p w14:paraId="5D873D74" w14:textId="77777777" w:rsidR="00415535" w:rsidRPr="00415535" w:rsidRDefault="00415535" w:rsidP="00415535">
            <w:pPr>
              <w:numPr>
                <w:ilvl w:val="0"/>
                <w:numId w:val="32"/>
              </w:numPr>
              <w:rPr>
                <w:rFonts w:asciiTheme="majorHAnsi" w:hAnsiTheme="majorHAnsi" w:cstheme="majorHAnsi"/>
                <w:sz w:val="24"/>
                <w:szCs w:val="24"/>
              </w:rPr>
            </w:pPr>
            <w:r w:rsidRPr="00415535">
              <w:rPr>
                <w:rFonts w:asciiTheme="majorHAnsi" w:hAnsiTheme="majorHAnsi" w:cstheme="majorHAnsi"/>
                <w:b/>
                <w:bCs/>
                <w:sz w:val="24"/>
                <w:szCs w:val="24"/>
              </w:rPr>
              <w:t>Performing and sharing</w:t>
            </w:r>
          </w:p>
          <w:p w14:paraId="284D7D7C" w14:textId="77777777" w:rsidR="00415535" w:rsidRPr="00415535" w:rsidRDefault="00415535" w:rsidP="00415535">
            <w:pPr>
              <w:rPr>
                <w:rFonts w:asciiTheme="majorHAnsi" w:hAnsiTheme="majorHAnsi" w:cstheme="majorHAnsi"/>
                <w:sz w:val="24"/>
                <w:szCs w:val="24"/>
              </w:rPr>
            </w:pPr>
            <w:r w:rsidRPr="00415535">
              <w:rPr>
                <w:rFonts w:asciiTheme="majorHAnsi" w:hAnsiTheme="majorHAnsi" w:cstheme="majorHAnsi"/>
                <w:sz w:val="24"/>
                <w:szCs w:val="24"/>
              </w:rPr>
              <w:t>Through a wide range of musical genres, lessons are tailored to be age-appropriate, inclusive, and dynamic. Confident musicians are challenged through differentiated tasks, while all pupils are supported to build their skills progressively as they move through the school.</w:t>
            </w:r>
          </w:p>
          <w:p w14:paraId="3FD3B891" w14:textId="77777777" w:rsidR="00415535" w:rsidRPr="00415535" w:rsidRDefault="00415535" w:rsidP="00415535">
            <w:pPr>
              <w:rPr>
                <w:rFonts w:asciiTheme="majorHAnsi" w:hAnsiTheme="majorHAnsi" w:cstheme="majorHAnsi"/>
                <w:sz w:val="24"/>
                <w:szCs w:val="24"/>
              </w:rPr>
            </w:pPr>
            <w:r w:rsidRPr="00415535">
              <w:rPr>
                <w:rFonts w:asciiTheme="majorHAnsi" w:hAnsiTheme="majorHAnsi" w:cstheme="majorHAnsi"/>
                <w:sz w:val="24"/>
                <w:szCs w:val="24"/>
              </w:rPr>
              <w:t>Children have regular opportunities to play a variety of instruments, develop their abilities in composition and improvisation, and take part in performance and appraisal. Our aim is not only to build strong musical skills but also to support the whole child, fostering confidence, creativity, and a lifelong enjoyment of music.</w:t>
            </w:r>
          </w:p>
          <w:p w14:paraId="183FE75C" w14:textId="77777777" w:rsidR="005B662E" w:rsidRPr="004D3D2B" w:rsidRDefault="005B662E" w:rsidP="005B662E">
            <w:pPr>
              <w:rPr>
                <w:rFonts w:asciiTheme="majorHAnsi" w:hAnsiTheme="majorHAnsi" w:cstheme="majorHAnsi"/>
                <w:sz w:val="24"/>
                <w:szCs w:val="24"/>
              </w:rPr>
            </w:pPr>
          </w:p>
          <w:p w14:paraId="39E84DCD" w14:textId="70AA8671" w:rsidR="00C37501" w:rsidRPr="004D3D2B" w:rsidRDefault="005B662E" w:rsidP="005B662E">
            <w:pPr>
              <w:rPr>
                <w:rFonts w:asciiTheme="majorHAnsi" w:hAnsiTheme="majorHAnsi" w:cstheme="majorHAnsi"/>
                <w:sz w:val="24"/>
                <w:szCs w:val="24"/>
              </w:rPr>
            </w:pPr>
            <w:r w:rsidRPr="004D3D2B">
              <w:rPr>
                <w:rFonts w:asciiTheme="majorHAnsi" w:hAnsiTheme="majorHAnsi" w:cstheme="majorHAnsi"/>
                <w:sz w:val="24"/>
                <w:szCs w:val="24"/>
              </w:rPr>
              <w:lastRenderedPageBreak/>
              <w:t xml:space="preserve">Additional music opportunities to help inspire, develop and challenge the children’s musical skills are available for them throughout their school journey.  Some of these include; additional singing opportunities through choir events and performances in and out of school, orchestral trips and music lessons provided by the Sunderland Music Hub.   </w:t>
            </w:r>
          </w:p>
          <w:p w14:paraId="4E39BEE2" w14:textId="2CC9FE77" w:rsidR="00C37501" w:rsidRPr="007E26F4" w:rsidRDefault="00C37501" w:rsidP="00251F92">
            <w:pPr>
              <w:rPr>
                <w:rFonts w:asciiTheme="majorHAnsi" w:hAnsiTheme="majorHAnsi" w:cstheme="majorHAnsi"/>
                <w:b/>
              </w:rPr>
            </w:pPr>
          </w:p>
        </w:tc>
      </w:tr>
      <w:tr w:rsidR="00251F92" w:rsidRPr="007E26F4" w14:paraId="5D026D0E" w14:textId="77777777" w:rsidTr="005B4D44">
        <w:tc>
          <w:tcPr>
            <w:tcW w:w="15384" w:type="dxa"/>
            <w:shd w:val="clear" w:color="auto" w:fill="00CC99"/>
          </w:tcPr>
          <w:p w14:paraId="3094F186" w14:textId="7A427F46" w:rsidR="00251F92" w:rsidRPr="007E26F4" w:rsidRDefault="00251F92" w:rsidP="00251F92">
            <w:pPr>
              <w:jc w:val="center"/>
              <w:rPr>
                <w:rFonts w:asciiTheme="majorHAnsi" w:hAnsiTheme="majorHAnsi" w:cstheme="majorHAnsi"/>
                <w:b/>
              </w:rPr>
            </w:pPr>
            <w:r w:rsidRPr="007E26F4">
              <w:rPr>
                <w:rFonts w:asciiTheme="majorHAnsi" w:hAnsiTheme="majorHAnsi" w:cstheme="majorHAnsi"/>
                <w:b/>
              </w:rPr>
              <w:lastRenderedPageBreak/>
              <w:t>Co-Curricular Aims</w:t>
            </w:r>
            <w:r w:rsidR="000F11FF" w:rsidRPr="007E26F4">
              <w:rPr>
                <w:rFonts w:asciiTheme="majorHAnsi" w:hAnsiTheme="majorHAnsi" w:cstheme="majorHAnsi"/>
                <w:b/>
              </w:rPr>
              <w:t xml:space="preserve"> : Instrumental and vocal lessons</w:t>
            </w:r>
            <w:r w:rsidR="00F96266" w:rsidRPr="007E26F4">
              <w:rPr>
                <w:rFonts w:asciiTheme="majorHAnsi" w:hAnsiTheme="majorHAnsi" w:cstheme="majorHAnsi"/>
                <w:b/>
              </w:rPr>
              <w:t xml:space="preserve"> and </w:t>
            </w:r>
            <w:r w:rsidR="009B0D67" w:rsidRPr="007E26F4">
              <w:rPr>
                <w:rFonts w:asciiTheme="majorHAnsi" w:hAnsiTheme="majorHAnsi" w:cstheme="majorHAnsi"/>
                <w:b/>
              </w:rPr>
              <w:t>E</w:t>
            </w:r>
            <w:r w:rsidR="00F96266" w:rsidRPr="007E26F4">
              <w:rPr>
                <w:rFonts w:asciiTheme="majorHAnsi" w:hAnsiTheme="majorHAnsi" w:cstheme="majorHAnsi"/>
                <w:b/>
              </w:rPr>
              <w:t>nsembles</w:t>
            </w:r>
          </w:p>
        </w:tc>
      </w:tr>
      <w:tr w:rsidR="00251F92" w:rsidRPr="007E26F4" w14:paraId="33066C17" w14:textId="77777777" w:rsidTr="009B0D67">
        <w:tc>
          <w:tcPr>
            <w:tcW w:w="15384" w:type="dxa"/>
            <w:shd w:val="clear" w:color="auto" w:fill="66CCFF"/>
          </w:tcPr>
          <w:p w14:paraId="2CAC14B0" w14:textId="468130C6" w:rsidR="00251F92" w:rsidRPr="007E26F4" w:rsidRDefault="009853C7" w:rsidP="00DB125E">
            <w:pPr>
              <w:jc w:val="center"/>
              <w:rPr>
                <w:rFonts w:asciiTheme="majorHAnsi" w:hAnsiTheme="majorHAnsi" w:cstheme="majorHAnsi"/>
                <w:bCs/>
                <w:i/>
                <w:iCs/>
              </w:rPr>
            </w:pPr>
            <w:r w:rsidRPr="007E26F4">
              <w:rPr>
                <w:rFonts w:asciiTheme="majorHAnsi" w:hAnsiTheme="majorHAnsi" w:cstheme="majorHAnsi"/>
                <w:bCs/>
                <w:i/>
                <w:iCs/>
              </w:rPr>
              <w:t xml:space="preserve">Prompts: </w:t>
            </w:r>
            <w:r w:rsidR="006979FD" w:rsidRPr="007E26F4">
              <w:rPr>
                <w:rFonts w:asciiTheme="majorHAnsi" w:hAnsiTheme="majorHAnsi" w:cstheme="majorHAnsi"/>
                <w:bCs/>
                <w:i/>
                <w:iCs/>
              </w:rPr>
              <w:t>What is your a</w:t>
            </w:r>
            <w:r w:rsidR="00307A12" w:rsidRPr="007E26F4">
              <w:rPr>
                <w:rFonts w:asciiTheme="majorHAnsi" w:hAnsiTheme="majorHAnsi" w:cstheme="majorHAnsi"/>
                <w:bCs/>
                <w:i/>
                <w:iCs/>
              </w:rPr>
              <w:t>mbition</w:t>
            </w:r>
            <w:r w:rsidR="006979FD" w:rsidRPr="007E26F4">
              <w:rPr>
                <w:rFonts w:asciiTheme="majorHAnsi" w:hAnsiTheme="majorHAnsi" w:cstheme="majorHAnsi"/>
                <w:bCs/>
                <w:i/>
                <w:iCs/>
              </w:rPr>
              <w:t xml:space="preserve"> for </w:t>
            </w:r>
            <w:r w:rsidR="00631275" w:rsidRPr="007E26F4">
              <w:rPr>
                <w:rFonts w:asciiTheme="majorHAnsi" w:hAnsiTheme="majorHAnsi" w:cstheme="majorHAnsi"/>
                <w:bCs/>
                <w:i/>
                <w:iCs/>
              </w:rPr>
              <w:t xml:space="preserve">embedding </w:t>
            </w:r>
            <w:r w:rsidR="006979FD" w:rsidRPr="007E26F4">
              <w:rPr>
                <w:rFonts w:asciiTheme="majorHAnsi" w:hAnsiTheme="majorHAnsi" w:cstheme="majorHAnsi"/>
                <w:bCs/>
                <w:i/>
                <w:iCs/>
              </w:rPr>
              <w:t>vocal and instrumental lessons</w:t>
            </w:r>
            <w:r w:rsidR="00C37501" w:rsidRPr="007E26F4">
              <w:rPr>
                <w:rFonts w:asciiTheme="majorHAnsi" w:hAnsiTheme="majorHAnsi" w:cstheme="majorHAnsi"/>
                <w:bCs/>
                <w:i/>
                <w:iCs/>
              </w:rPr>
              <w:t xml:space="preserve"> and ensembles</w:t>
            </w:r>
            <w:r w:rsidR="006979FD" w:rsidRPr="007E26F4">
              <w:rPr>
                <w:rFonts w:asciiTheme="majorHAnsi" w:hAnsiTheme="majorHAnsi" w:cstheme="majorHAnsi"/>
                <w:bCs/>
                <w:i/>
                <w:iCs/>
              </w:rPr>
              <w:t xml:space="preserve"> in the school?</w:t>
            </w:r>
          </w:p>
          <w:p w14:paraId="37F0FC28" w14:textId="33F90EE6" w:rsidR="006979FD" w:rsidRPr="007E26F4" w:rsidRDefault="006979FD" w:rsidP="00DB125E">
            <w:pPr>
              <w:jc w:val="center"/>
              <w:rPr>
                <w:rFonts w:asciiTheme="majorHAnsi" w:hAnsiTheme="majorHAnsi" w:cstheme="majorHAnsi"/>
                <w:bCs/>
                <w:i/>
                <w:iCs/>
              </w:rPr>
            </w:pPr>
            <w:r w:rsidRPr="007E26F4">
              <w:rPr>
                <w:rFonts w:asciiTheme="majorHAnsi" w:hAnsiTheme="majorHAnsi" w:cstheme="majorHAnsi"/>
                <w:bCs/>
                <w:i/>
                <w:iCs/>
              </w:rPr>
              <w:t>What are your aims for the musical progression of the children and young people in your school?</w:t>
            </w:r>
          </w:p>
        </w:tc>
      </w:tr>
      <w:tr w:rsidR="00251F92" w:rsidRPr="007E26F4" w14:paraId="55B8AE57" w14:textId="77777777" w:rsidTr="009C3877">
        <w:tc>
          <w:tcPr>
            <w:tcW w:w="15384" w:type="dxa"/>
          </w:tcPr>
          <w:p w14:paraId="5C086515" w14:textId="55C58E17"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Within school we have:</w:t>
            </w:r>
          </w:p>
          <w:p w14:paraId="16E8F05C" w14:textId="77777777" w:rsidR="002A40B2" w:rsidRPr="004D3D2B" w:rsidRDefault="002A40B2" w:rsidP="00251F92">
            <w:pPr>
              <w:rPr>
                <w:rFonts w:asciiTheme="majorHAnsi" w:hAnsiTheme="majorHAnsi" w:cstheme="majorHAnsi"/>
                <w:sz w:val="24"/>
                <w:szCs w:val="24"/>
              </w:rPr>
            </w:pPr>
          </w:p>
          <w:p w14:paraId="228B9F44" w14:textId="0159B166" w:rsidR="002A40B2" w:rsidRPr="004D3D2B" w:rsidRDefault="002A40B2" w:rsidP="00251F92">
            <w:pPr>
              <w:rPr>
                <w:rFonts w:asciiTheme="majorHAnsi" w:hAnsiTheme="majorHAnsi" w:cstheme="majorHAnsi"/>
                <w:sz w:val="24"/>
                <w:szCs w:val="24"/>
              </w:rPr>
            </w:pPr>
            <w:proofErr w:type="gramStart"/>
            <w:r w:rsidRPr="004D3D2B">
              <w:rPr>
                <w:rFonts w:asciiTheme="majorHAnsi" w:hAnsiTheme="majorHAnsi" w:cstheme="majorHAnsi"/>
                <w:sz w:val="24"/>
                <w:szCs w:val="24"/>
              </w:rPr>
              <w:t>30 minute</w:t>
            </w:r>
            <w:proofErr w:type="gramEnd"/>
            <w:r w:rsidRPr="004D3D2B">
              <w:rPr>
                <w:rFonts w:asciiTheme="majorHAnsi" w:hAnsiTheme="majorHAnsi" w:cstheme="majorHAnsi"/>
                <w:sz w:val="24"/>
                <w:szCs w:val="24"/>
              </w:rPr>
              <w:t xml:space="preserve"> singing assembly each week.</w:t>
            </w:r>
          </w:p>
          <w:p w14:paraId="68F73D77" w14:textId="17F7CBEE"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40mins to </w:t>
            </w:r>
            <w:proofErr w:type="gramStart"/>
            <w:r w:rsidRPr="004D3D2B">
              <w:rPr>
                <w:rFonts w:asciiTheme="majorHAnsi" w:hAnsiTheme="majorHAnsi" w:cstheme="majorHAnsi"/>
                <w:sz w:val="24"/>
                <w:szCs w:val="24"/>
              </w:rPr>
              <w:t>1 hour</w:t>
            </w:r>
            <w:proofErr w:type="gramEnd"/>
            <w:r w:rsidRPr="004D3D2B">
              <w:rPr>
                <w:rFonts w:asciiTheme="majorHAnsi" w:hAnsiTheme="majorHAnsi" w:cstheme="majorHAnsi"/>
                <w:sz w:val="24"/>
                <w:szCs w:val="24"/>
              </w:rPr>
              <w:t xml:space="preserve"> Music lesson every week.</w:t>
            </w:r>
          </w:p>
          <w:p w14:paraId="18572927" w14:textId="59972680"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Every year group uses the glockenspiels throughout their musical journey and now have a half term of discrete instrumental learning.</w:t>
            </w:r>
          </w:p>
          <w:p w14:paraId="16ACEB79" w14:textId="77777777" w:rsidR="002A40B2" w:rsidRPr="004D3D2B" w:rsidRDefault="002A40B2" w:rsidP="00251F92">
            <w:pPr>
              <w:rPr>
                <w:rFonts w:asciiTheme="majorHAnsi" w:hAnsiTheme="majorHAnsi" w:cstheme="majorHAnsi"/>
                <w:sz w:val="24"/>
                <w:szCs w:val="24"/>
              </w:rPr>
            </w:pPr>
          </w:p>
          <w:p w14:paraId="65ACA0C3" w14:textId="42708427"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Instrumental learning:</w:t>
            </w:r>
          </w:p>
          <w:p w14:paraId="685FD6EC" w14:textId="310D5834"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EYFS -Exploring percussion</w:t>
            </w:r>
          </w:p>
          <w:p w14:paraId="67FD820E" w14:textId="471E11F2"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Year 1 – </w:t>
            </w:r>
            <w:proofErr w:type="spellStart"/>
            <w:r w:rsidRPr="004D3D2B">
              <w:rPr>
                <w:rFonts w:asciiTheme="majorHAnsi" w:hAnsiTheme="majorHAnsi" w:cstheme="majorHAnsi"/>
                <w:sz w:val="24"/>
                <w:szCs w:val="24"/>
              </w:rPr>
              <w:t>Boomwhackers</w:t>
            </w:r>
            <w:proofErr w:type="spellEnd"/>
          </w:p>
          <w:p w14:paraId="1FBF9BAF" w14:textId="17D167AE"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Year 2 -Ocarina</w:t>
            </w:r>
          </w:p>
          <w:p w14:paraId="57833C07" w14:textId="27957DAA" w:rsidR="002A40B2" w:rsidRPr="004D3D2B" w:rsidRDefault="00415535" w:rsidP="00251F92">
            <w:pPr>
              <w:rPr>
                <w:rFonts w:asciiTheme="majorHAnsi" w:hAnsiTheme="majorHAnsi" w:cstheme="majorHAnsi"/>
                <w:sz w:val="24"/>
                <w:szCs w:val="24"/>
              </w:rPr>
            </w:pPr>
            <w:r>
              <w:rPr>
                <w:rFonts w:asciiTheme="majorHAnsi" w:hAnsiTheme="majorHAnsi" w:cstheme="majorHAnsi"/>
                <w:sz w:val="24"/>
                <w:szCs w:val="24"/>
              </w:rPr>
              <w:t>Year 3 – Recorder</w:t>
            </w:r>
            <w:r w:rsidR="002A40B2" w:rsidRPr="004D3D2B">
              <w:rPr>
                <w:rFonts w:asciiTheme="majorHAnsi" w:hAnsiTheme="majorHAnsi" w:cstheme="majorHAnsi"/>
                <w:sz w:val="24"/>
                <w:szCs w:val="24"/>
              </w:rPr>
              <w:t xml:space="preserve"> and Glockenspiel</w:t>
            </w:r>
          </w:p>
          <w:p w14:paraId="5540B759" w14:textId="2B1A75DB"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Year 4 – Glockenspiel and Recorders</w:t>
            </w:r>
          </w:p>
          <w:p w14:paraId="312824E8" w14:textId="47B00C8C"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Year 5 </w:t>
            </w:r>
            <w:r w:rsidR="00217089" w:rsidRPr="004D3D2B">
              <w:rPr>
                <w:rFonts w:asciiTheme="majorHAnsi" w:hAnsiTheme="majorHAnsi" w:cstheme="majorHAnsi"/>
                <w:sz w:val="24"/>
                <w:szCs w:val="24"/>
              </w:rPr>
              <w:t>–</w:t>
            </w:r>
            <w:r w:rsidRPr="004D3D2B">
              <w:rPr>
                <w:rFonts w:asciiTheme="majorHAnsi" w:hAnsiTheme="majorHAnsi" w:cstheme="majorHAnsi"/>
                <w:sz w:val="24"/>
                <w:szCs w:val="24"/>
              </w:rPr>
              <w:t xml:space="preserve"> Recorders</w:t>
            </w:r>
            <w:r w:rsidR="00217089" w:rsidRPr="004D3D2B">
              <w:rPr>
                <w:rFonts w:asciiTheme="majorHAnsi" w:hAnsiTheme="majorHAnsi" w:cstheme="majorHAnsi"/>
                <w:sz w:val="24"/>
                <w:szCs w:val="24"/>
              </w:rPr>
              <w:t xml:space="preserve"> </w:t>
            </w:r>
          </w:p>
          <w:p w14:paraId="47DE271C" w14:textId="5977712C" w:rsidR="00217089" w:rsidRPr="004D3D2B" w:rsidRDefault="00217089" w:rsidP="00251F92">
            <w:pPr>
              <w:rPr>
                <w:rFonts w:asciiTheme="majorHAnsi" w:hAnsiTheme="majorHAnsi" w:cstheme="majorHAnsi"/>
                <w:sz w:val="24"/>
                <w:szCs w:val="24"/>
              </w:rPr>
            </w:pPr>
            <w:r w:rsidRPr="004D3D2B">
              <w:rPr>
                <w:rFonts w:asciiTheme="majorHAnsi" w:hAnsiTheme="majorHAnsi" w:cstheme="majorHAnsi"/>
                <w:sz w:val="24"/>
                <w:szCs w:val="24"/>
              </w:rPr>
              <w:t>Year 6 – Chair Drumming</w:t>
            </w:r>
            <w:r w:rsidR="00415535">
              <w:rPr>
                <w:rFonts w:asciiTheme="majorHAnsi" w:hAnsiTheme="majorHAnsi" w:cstheme="majorHAnsi"/>
                <w:sz w:val="24"/>
                <w:szCs w:val="24"/>
              </w:rPr>
              <w:t xml:space="preserve"> and ukulele/percussion</w:t>
            </w:r>
          </w:p>
          <w:p w14:paraId="73964E61" w14:textId="77777777" w:rsidR="00C37501" w:rsidRPr="004D3D2B" w:rsidRDefault="00C37501" w:rsidP="00251F92">
            <w:pPr>
              <w:rPr>
                <w:rFonts w:asciiTheme="majorHAnsi" w:hAnsiTheme="majorHAnsi" w:cstheme="majorHAnsi"/>
                <w:sz w:val="24"/>
                <w:szCs w:val="24"/>
              </w:rPr>
            </w:pPr>
          </w:p>
          <w:p w14:paraId="5158EE1B" w14:textId="77777777"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After School Music Clubs </w:t>
            </w:r>
          </w:p>
          <w:p w14:paraId="0DB27FBE" w14:textId="77777777"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KS2 Choir</w:t>
            </w:r>
          </w:p>
          <w:p w14:paraId="5AADAD04" w14:textId="77777777"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Musical Theatre Club/Show Club</w:t>
            </w:r>
          </w:p>
          <w:p w14:paraId="45EA99F1" w14:textId="77777777" w:rsidR="00217089" w:rsidRPr="004D3D2B" w:rsidRDefault="00217089" w:rsidP="00251F92">
            <w:pPr>
              <w:rPr>
                <w:rFonts w:asciiTheme="majorHAnsi" w:hAnsiTheme="majorHAnsi" w:cstheme="majorHAnsi"/>
                <w:sz w:val="24"/>
                <w:szCs w:val="24"/>
              </w:rPr>
            </w:pPr>
          </w:p>
          <w:p w14:paraId="3D75E673" w14:textId="70AE7C7C"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All </w:t>
            </w:r>
            <w:r w:rsidR="00217089" w:rsidRPr="004D3D2B">
              <w:rPr>
                <w:rFonts w:asciiTheme="majorHAnsi" w:hAnsiTheme="majorHAnsi" w:cstheme="majorHAnsi"/>
                <w:sz w:val="24"/>
                <w:szCs w:val="24"/>
              </w:rPr>
              <w:t>of the above music teaching and extra-curricular provision is</w:t>
            </w:r>
            <w:r w:rsidRPr="004D3D2B">
              <w:rPr>
                <w:rFonts w:asciiTheme="majorHAnsi" w:hAnsiTheme="majorHAnsi" w:cstheme="majorHAnsi"/>
                <w:sz w:val="24"/>
                <w:szCs w:val="24"/>
              </w:rPr>
              <w:t xml:space="preserve"> provided by the school. </w:t>
            </w:r>
          </w:p>
          <w:p w14:paraId="39CC6F1A" w14:textId="77777777" w:rsidR="002A40B2" w:rsidRPr="004D3D2B" w:rsidRDefault="002A40B2" w:rsidP="00251F92">
            <w:pPr>
              <w:rPr>
                <w:rFonts w:asciiTheme="majorHAnsi" w:hAnsiTheme="majorHAnsi" w:cstheme="majorHAnsi"/>
                <w:sz w:val="24"/>
                <w:szCs w:val="24"/>
              </w:rPr>
            </w:pPr>
          </w:p>
          <w:p w14:paraId="32BAC6F7" w14:textId="77777777"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A peripatetic tutor teaches guitars to small groups of 6 children across an afternoon, approximately 24 children from KS2 take part. </w:t>
            </w:r>
          </w:p>
          <w:p w14:paraId="55CD529D" w14:textId="77777777" w:rsidR="002A40B2" w:rsidRPr="004D3D2B" w:rsidRDefault="002A40B2" w:rsidP="00251F92">
            <w:pPr>
              <w:rPr>
                <w:rFonts w:asciiTheme="majorHAnsi" w:hAnsiTheme="majorHAnsi" w:cstheme="majorHAnsi"/>
                <w:sz w:val="24"/>
                <w:szCs w:val="24"/>
              </w:rPr>
            </w:pPr>
          </w:p>
          <w:p w14:paraId="03A61409" w14:textId="77777777" w:rsidR="002A40B2"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There is a whole school talent show in the summer term, which all children are eligible to enter. </w:t>
            </w:r>
          </w:p>
          <w:p w14:paraId="6CCACED2" w14:textId="77777777" w:rsidR="002A40B2" w:rsidRPr="004D3D2B" w:rsidRDefault="002A40B2" w:rsidP="00251F92">
            <w:pPr>
              <w:rPr>
                <w:rFonts w:asciiTheme="majorHAnsi" w:hAnsiTheme="majorHAnsi" w:cstheme="majorHAnsi"/>
                <w:sz w:val="24"/>
                <w:szCs w:val="24"/>
              </w:rPr>
            </w:pPr>
          </w:p>
          <w:p w14:paraId="1312FF60" w14:textId="23BCAAF9" w:rsidR="009B0D67" w:rsidRPr="004D3D2B" w:rsidRDefault="002A40B2" w:rsidP="00251F92">
            <w:pPr>
              <w:rPr>
                <w:rFonts w:asciiTheme="majorHAnsi" w:hAnsiTheme="majorHAnsi" w:cstheme="majorHAnsi"/>
                <w:sz w:val="24"/>
                <w:szCs w:val="24"/>
              </w:rPr>
            </w:pPr>
            <w:r w:rsidRPr="004D3D2B">
              <w:rPr>
                <w:rFonts w:asciiTheme="majorHAnsi" w:hAnsiTheme="majorHAnsi" w:cstheme="majorHAnsi"/>
                <w:sz w:val="24"/>
                <w:szCs w:val="24"/>
              </w:rPr>
              <w:t xml:space="preserve">Concerts and performance opportunities - All children have chance to perform on stage in front of an audience every year. </w:t>
            </w:r>
          </w:p>
          <w:p w14:paraId="0801C927" w14:textId="77777777" w:rsidR="00C37501" w:rsidRPr="007E26F4" w:rsidRDefault="00C37501" w:rsidP="00251F92">
            <w:pPr>
              <w:rPr>
                <w:rFonts w:asciiTheme="majorHAnsi" w:hAnsiTheme="majorHAnsi" w:cstheme="majorHAnsi"/>
                <w:b/>
              </w:rPr>
            </w:pPr>
          </w:p>
          <w:p w14:paraId="3A291934" w14:textId="31CBFC81" w:rsidR="00C37501" w:rsidRPr="007E26F4" w:rsidRDefault="00C37501" w:rsidP="00251F92">
            <w:pPr>
              <w:rPr>
                <w:rFonts w:asciiTheme="majorHAnsi" w:hAnsiTheme="majorHAnsi" w:cstheme="majorHAnsi"/>
                <w:b/>
              </w:rPr>
            </w:pPr>
          </w:p>
        </w:tc>
      </w:tr>
      <w:tr w:rsidR="00F36A26" w:rsidRPr="007E26F4" w14:paraId="571E4997" w14:textId="77777777" w:rsidTr="005B4D44">
        <w:tc>
          <w:tcPr>
            <w:tcW w:w="15384" w:type="dxa"/>
            <w:shd w:val="clear" w:color="auto" w:fill="00CC99"/>
          </w:tcPr>
          <w:p w14:paraId="6F778460" w14:textId="799BBA51" w:rsidR="00F36A26" w:rsidRPr="007E26F4" w:rsidRDefault="00F36A26" w:rsidP="000F11FF">
            <w:pPr>
              <w:jc w:val="center"/>
              <w:rPr>
                <w:rFonts w:asciiTheme="majorHAnsi" w:hAnsiTheme="majorHAnsi" w:cstheme="majorHAnsi"/>
                <w:b/>
              </w:rPr>
            </w:pPr>
            <w:r w:rsidRPr="007E26F4">
              <w:rPr>
                <w:rFonts w:asciiTheme="majorHAnsi" w:hAnsiTheme="majorHAnsi" w:cstheme="majorHAnsi"/>
                <w:b/>
              </w:rPr>
              <w:t>Enrichment</w:t>
            </w:r>
            <w:r w:rsidR="00926885" w:rsidRPr="007E26F4">
              <w:rPr>
                <w:rFonts w:asciiTheme="majorHAnsi" w:hAnsiTheme="majorHAnsi" w:cstheme="majorHAnsi"/>
                <w:b/>
              </w:rPr>
              <w:t xml:space="preserve"> Aims</w:t>
            </w:r>
            <w:r w:rsidRPr="007E26F4">
              <w:rPr>
                <w:rFonts w:asciiTheme="majorHAnsi" w:hAnsiTheme="majorHAnsi" w:cstheme="majorHAnsi"/>
                <w:b/>
              </w:rPr>
              <w:t xml:space="preserve"> : musical events and </w:t>
            </w:r>
            <w:r w:rsidR="000F11FF" w:rsidRPr="007E26F4">
              <w:rPr>
                <w:rFonts w:asciiTheme="majorHAnsi" w:hAnsiTheme="majorHAnsi" w:cstheme="majorHAnsi"/>
                <w:b/>
              </w:rPr>
              <w:t>opportunities</w:t>
            </w:r>
          </w:p>
        </w:tc>
      </w:tr>
      <w:tr w:rsidR="00F36A26" w:rsidRPr="007E26F4" w14:paraId="680E508A" w14:textId="77777777" w:rsidTr="009B0D67">
        <w:tc>
          <w:tcPr>
            <w:tcW w:w="15384" w:type="dxa"/>
            <w:shd w:val="clear" w:color="auto" w:fill="66CCFF"/>
          </w:tcPr>
          <w:p w14:paraId="28721AF6" w14:textId="2B490C07" w:rsidR="00631275" w:rsidRPr="007E26F4" w:rsidRDefault="00631275" w:rsidP="00631275">
            <w:pPr>
              <w:jc w:val="center"/>
              <w:rPr>
                <w:rFonts w:asciiTheme="majorHAnsi" w:hAnsiTheme="majorHAnsi" w:cstheme="majorHAnsi"/>
                <w:bCs/>
                <w:i/>
                <w:iCs/>
              </w:rPr>
            </w:pPr>
            <w:r w:rsidRPr="007E26F4">
              <w:rPr>
                <w:rFonts w:asciiTheme="majorHAnsi" w:hAnsiTheme="majorHAnsi" w:cstheme="majorHAnsi"/>
                <w:bCs/>
                <w:i/>
                <w:iCs/>
              </w:rPr>
              <w:t>Prompts: What is your aim for embedding enrichment opportunities in the school life?</w:t>
            </w:r>
          </w:p>
          <w:p w14:paraId="74B893E3" w14:textId="5A688EB8" w:rsidR="00F36A26" w:rsidRPr="007E26F4" w:rsidRDefault="00631275" w:rsidP="00631275">
            <w:pPr>
              <w:jc w:val="center"/>
              <w:rPr>
                <w:rFonts w:asciiTheme="majorHAnsi" w:hAnsiTheme="majorHAnsi" w:cstheme="majorHAnsi"/>
                <w:bCs/>
                <w:i/>
                <w:iCs/>
              </w:rPr>
            </w:pPr>
            <w:r w:rsidRPr="007E26F4">
              <w:rPr>
                <w:rFonts w:asciiTheme="majorHAnsi" w:hAnsiTheme="majorHAnsi" w:cstheme="majorHAnsi"/>
                <w:bCs/>
                <w:i/>
                <w:iCs/>
              </w:rPr>
              <w:t xml:space="preserve">What </w:t>
            </w:r>
            <w:r w:rsidR="002376E6" w:rsidRPr="007E26F4">
              <w:rPr>
                <w:rFonts w:asciiTheme="majorHAnsi" w:hAnsiTheme="majorHAnsi" w:cstheme="majorHAnsi"/>
                <w:bCs/>
                <w:i/>
                <w:iCs/>
              </w:rPr>
              <w:t>do you strive to achieve in the breadth of your enrichment offer?</w:t>
            </w:r>
            <w:r w:rsidR="003D4968" w:rsidRPr="007E26F4">
              <w:rPr>
                <w:rFonts w:asciiTheme="majorHAnsi" w:hAnsiTheme="majorHAnsi" w:cstheme="majorHAnsi"/>
                <w:bCs/>
                <w:i/>
                <w:iCs/>
              </w:rPr>
              <w:t xml:space="preserve"> For example</w:t>
            </w:r>
            <w:r w:rsidR="009B0D67" w:rsidRPr="007E26F4">
              <w:rPr>
                <w:rFonts w:asciiTheme="majorHAnsi" w:hAnsiTheme="majorHAnsi" w:cstheme="majorHAnsi"/>
                <w:bCs/>
                <w:i/>
                <w:iCs/>
              </w:rPr>
              <w:t>,</w:t>
            </w:r>
            <w:r w:rsidR="003D4968" w:rsidRPr="007E26F4">
              <w:rPr>
                <w:rFonts w:asciiTheme="majorHAnsi" w:hAnsiTheme="majorHAnsi" w:cstheme="majorHAnsi"/>
                <w:bCs/>
                <w:i/>
                <w:iCs/>
              </w:rPr>
              <w:t xml:space="preserve"> access to</w:t>
            </w:r>
            <w:r w:rsidR="00307A12" w:rsidRPr="007E26F4">
              <w:rPr>
                <w:rFonts w:asciiTheme="majorHAnsi" w:hAnsiTheme="majorHAnsi" w:cstheme="majorHAnsi"/>
                <w:bCs/>
                <w:i/>
                <w:iCs/>
              </w:rPr>
              <w:t xml:space="preserve"> live</w:t>
            </w:r>
            <w:r w:rsidR="003D4968" w:rsidRPr="007E26F4">
              <w:rPr>
                <w:rFonts w:asciiTheme="majorHAnsi" w:hAnsiTheme="majorHAnsi" w:cstheme="majorHAnsi"/>
                <w:bCs/>
                <w:i/>
                <w:iCs/>
              </w:rPr>
              <w:t xml:space="preserve"> performances in and out of school</w:t>
            </w:r>
            <w:r w:rsidR="009B4E05" w:rsidRPr="007E26F4">
              <w:rPr>
                <w:rFonts w:asciiTheme="majorHAnsi" w:hAnsiTheme="majorHAnsi" w:cstheme="majorHAnsi"/>
                <w:bCs/>
                <w:i/>
                <w:iCs/>
              </w:rPr>
              <w:t>, performance opportunities for students etc…</w:t>
            </w:r>
          </w:p>
        </w:tc>
      </w:tr>
      <w:tr w:rsidR="00F36A26" w:rsidRPr="007E26F4" w14:paraId="2FB916C9" w14:textId="77777777" w:rsidTr="009C3877">
        <w:tc>
          <w:tcPr>
            <w:tcW w:w="15384" w:type="dxa"/>
          </w:tcPr>
          <w:p w14:paraId="23DEFB91" w14:textId="5C0A9C8C" w:rsidR="005B662E" w:rsidRPr="004D3D2B" w:rsidRDefault="00F36A26" w:rsidP="005B662E">
            <w:pPr>
              <w:rPr>
                <w:rFonts w:asciiTheme="majorHAnsi" w:hAnsiTheme="majorHAnsi" w:cstheme="majorHAnsi"/>
                <w:sz w:val="24"/>
                <w:szCs w:val="24"/>
              </w:rPr>
            </w:pPr>
            <w:r w:rsidRPr="004D3D2B">
              <w:rPr>
                <w:rFonts w:asciiTheme="majorHAnsi" w:hAnsiTheme="majorHAnsi" w:cstheme="majorHAnsi"/>
                <w:sz w:val="24"/>
                <w:szCs w:val="24"/>
              </w:rPr>
              <w:t xml:space="preserve">We aim for our </w:t>
            </w:r>
            <w:r w:rsidR="00A116F6" w:rsidRPr="004D3D2B">
              <w:rPr>
                <w:rFonts w:asciiTheme="majorHAnsi" w:hAnsiTheme="majorHAnsi" w:cstheme="majorHAnsi"/>
                <w:sz w:val="24"/>
                <w:szCs w:val="24"/>
              </w:rPr>
              <w:t>enrichment</w:t>
            </w:r>
            <w:r w:rsidRPr="004D3D2B">
              <w:rPr>
                <w:rFonts w:asciiTheme="majorHAnsi" w:hAnsiTheme="majorHAnsi" w:cstheme="majorHAnsi"/>
                <w:sz w:val="24"/>
                <w:szCs w:val="24"/>
              </w:rPr>
              <w:t xml:space="preserve"> offer to </w:t>
            </w:r>
            <w:r w:rsidR="005B662E" w:rsidRPr="004D3D2B">
              <w:rPr>
                <w:rFonts w:asciiTheme="majorHAnsi" w:hAnsiTheme="majorHAnsi" w:cstheme="majorHAnsi"/>
                <w:sz w:val="24"/>
                <w:szCs w:val="24"/>
              </w:rPr>
              <w:t xml:space="preserve">provide opportunities to help inspire, develop and challenge the children’s musical skills by making them available throughout their school journey.  Some of these include; additional singing opportunities through choir events and performances in and out of school, orchestral trips and music lessons provided by the Sunderland Music Hub.   </w:t>
            </w:r>
          </w:p>
          <w:p w14:paraId="1E248D83" w14:textId="7B55AE95" w:rsidR="005B662E" w:rsidRPr="004D3D2B" w:rsidRDefault="005B662E" w:rsidP="005B662E">
            <w:pPr>
              <w:rPr>
                <w:rFonts w:asciiTheme="majorHAnsi" w:hAnsiTheme="majorHAnsi" w:cstheme="majorHAnsi"/>
                <w:sz w:val="24"/>
                <w:szCs w:val="24"/>
              </w:rPr>
            </w:pPr>
          </w:p>
          <w:p w14:paraId="2BDF148D" w14:textId="77777777" w:rsidR="00217089" w:rsidRPr="004D3D2B" w:rsidRDefault="005B662E" w:rsidP="00217089">
            <w:pPr>
              <w:rPr>
                <w:rFonts w:asciiTheme="majorHAnsi" w:hAnsiTheme="majorHAnsi" w:cstheme="majorHAnsi"/>
                <w:sz w:val="24"/>
                <w:szCs w:val="24"/>
              </w:rPr>
            </w:pPr>
            <w:r w:rsidRPr="004D3D2B">
              <w:rPr>
                <w:rFonts w:asciiTheme="majorHAnsi" w:hAnsiTheme="majorHAnsi" w:cstheme="majorHAnsi"/>
                <w:sz w:val="24"/>
                <w:szCs w:val="24"/>
              </w:rPr>
              <w:t>Within our school setting, we offer after school clubs of choir and Show Club.  We have recently introduced ‘Southwick’s Got Talent’ where children are able to showcase their skills to parents and peers.  Throughout the year, we host whole school assemblies and parent assemblies where the children showcase their talents</w:t>
            </w:r>
            <w:r w:rsidR="003B6649" w:rsidRPr="004D3D2B">
              <w:rPr>
                <w:rFonts w:asciiTheme="majorHAnsi" w:hAnsiTheme="majorHAnsi" w:cstheme="majorHAnsi"/>
                <w:sz w:val="24"/>
                <w:szCs w:val="24"/>
              </w:rPr>
              <w:t xml:space="preserve"> – singing, performing and/or playing instruments.  </w:t>
            </w:r>
            <w:r w:rsidR="00217089" w:rsidRPr="004D3D2B">
              <w:rPr>
                <w:rFonts w:asciiTheme="majorHAnsi" w:hAnsiTheme="majorHAnsi" w:cstheme="majorHAnsi"/>
                <w:sz w:val="24"/>
                <w:szCs w:val="24"/>
              </w:rPr>
              <w:t xml:space="preserve">A peripatetic tutor teaches guitars to small groups of 6 children across an afternoon, approximately 24 children from KS2 take part. </w:t>
            </w:r>
          </w:p>
          <w:p w14:paraId="2BE1627E" w14:textId="008C534B" w:rsidR="003B6649" w:rsidRPr="004D3D2B" w:rsidRDefault="003B6649" w:rsidP="005B662E">
            <w:pPr>
              <w:rPr>
                <w:rFonts w:asciiTheme="majorHAnsi" w:hAnsiTheme="majorHAnsi" w:cstheme="majorHAnsi"/>
                <w:sz w:val="24"/>
                <w:szCs w:val="24"/>
              </w:rPr>
            </w:pPr>
          </w:p>
          <w:p w14:paraId="22641DB8" w14:textId="56E7471E" w:rsidR="003B6649" w:rsidRPr="004D3D2B" w:rsidRDefault="003B6649" w:rsidP="005B662E">
            <w:pPr>
              <w:rPr>
                <w:rFonts w:asciiTheme="majorHAnsi" w:hAnsiTheme="majorHAnsi" w:cstheme="majorHAnsi"/>
                <w:sz w:val="24"/>
                <w:szCs w:val="24"/>
              </w:rPr>
            </w:pPr>
            <w:r w:rsidRPr="004D3D2B">
              <w:rPr>
                <w:rFonts w:asciiTheme="majorHAnsi" w:hAnsiTheme="majorHAnsi" w:cstheme="majorHAnsi"/>
                <w:sz w:val="24"/>
                <w:szCs w:val="24"/>
              </w:rPr>
              <w:t xml:space="preserve">We take opportunities to take the children to theatre performances, pantomimes and shows, </w:t>
            </w:r>
            <w:proofErr w:type="spellStart"/>
            <w:r w:rsidRPr="004D3D2B">
              <w:rPr>
                <w:rFonts w:asciiTheme="majorHAnsi" w:hAnsiTheme="majorHAnsi" w:cstheme="majorHAnsi"/>
                <w:sz w:val="24"/>
                <w:szCs w:val="24"/>
              </w:rPr>
              <w:t>Infantasia</w:t>
            </w:r>
            <w:proofErr w:type="spellEnd"/>
            <w:r w:rsidRPr="004D3D2B">
              <w:rPr>
                <w:rFonts w:asciiTheme="majorHAnsi" w:hAnsiTheme="majorHAnsi" w:cstheme="majorHAnsi"/>
                <w:sz w:val="24"/>
                <w:szCs w:val="24"/>
              </w:rPr>
              <w:t xml:space="preserve"> and Sunderland Sings! (hosted through the Music Hub).  Choir will visit local residential homes, local supermarkets and the ‘light switch on’ at Christmas. </w:t>
            </w:r>
          </w:p>
          <w:p w14:paraId="5FB14BE2" w14:textId="6AABF642" w:rsidR="009B0D67" w:rsidRPr="007E26F4" w:rsidRDefault="009B0D67" w:rsidP="00F36A26">
            <w:pPr>
              <w:rPr>
                <w:rFonts w:asciiTheme="majorHAnsi" w:hAnsiTheme="majorHAnsi" w:cstheme="majorHAnsi"/>
                <w:b/>
              </w:rPr>
            </w:pPr>
          </w:p>
        </w:tc>
      </w:tr>
    </w:tbl>
    <w:p w14:paraId="1D43BDE8" w14:textId="724AA2FB" w:rsidR="009676BC" w:rsidRPr="007E26F4" w:rsidRDefault="00FD4464" w:rsidP="00FD4464">
      <w:pPr>
        <w:jc w:val="center"/>
        <w:rPr>
          <w:rFonts w:asciiTheme="majorHAnsi" w:hAnsiTheme="majorHAnsi" w:cstheme="majorHAnsi"/>
          <w:b/>
          <w:u w:val="single"/>
        </w:rPr>
      </w:pPr>
      <w:r w:rsidRPr="007E26F4">
        <w:rPr>
          <w:rFonts w:asciiTheme="majorHAnsi" w:hAnsiTheme="majorHAnsi" w:cstheme="majorHAnsi"/>
          <w:b/>
          <w:u w:val="single"/>
        </w:rPr>
        <w:br w:type="page"/>
      </w:r>
      <w:r w:rsidR="009676BC" w:rsidRPr="007E26F4">
        <w:rPr>
          <w:rFonts w:asciiTheme="majorHAnsi" w:hAnsiTheme="majorHAnsi" w:cstheme="majorHAnsi"/>
          <w:b/>
          <w:u w:val="single"/>
        </w:rPr>
        <w:lastRenderedPageBreak/>
        <w:t>Step 2</w:t>
      </w:r>
      <w:r w:rsidR="00C720FB" w:rsidRPr="007E26F4">
        <w:rPr>
          <w:rFonts w:asciiTheme="majorHAnsi" w:hAnsiTheme="majorHAnsi" w:cstheme="majorHAnsi"/>
          <w:b/>
          <w:u w:val="single"/>
        </w:rPr>
        <w:t xml:space="preserve">: Music Development Plan: </w:t>
      </w:r>
      <w:r w:rsidR="0018030E" w:rsidRPr="007E26F4">
        <w:rPr>
          <w:rFonts w:asciiTheme="majorHAnsi" w:hAnsiTheme="majorHAnsi" w:cstheme="majorHAnsi"/>
          <w:b/>
          <w:u w:val="single"/>
        </w:rPr>
        <w:t>Self-Assessment</w:t>
      </w:r>
    </w:p>
    <w:p w14:paraId="139F9D6A" w14:textId="487C70DD" w:rsidR="009D1CE8" w:rsidRPr="007E26F4" w:rsidRDefault="009D1CE8">
      <w:pPr>
        <w:rPr>
          <w:rFonts w:asciiTheme="majorHAnsi" w:hAnsiTheme="majorHAnsi" w:cstheme="majorHAnsi"/>
          <w:b/>
          <w:u w:val="single"/>
        </w:rPr>
      </w:pPr>
    </w:p>
    <w:tbl>
      <w:tblPr>
        <w:tblStyle w:val="4"/>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41"/>
      </w:tblGrid>
      <w:tr w:rsidR="000C017F" w:rsidRPr="007E26F4" w14:paraId="076AF4FB" w14:textId="77777777" w:rsidTr="00BD4A3D">
        <w:tc>
          <w:tcPr>
            <w:tcW w:w="15441" w:type="dxa"/>
            <w:shd w:val="clear" w:color="auto" w:fill="00CC99"/>
            <w:tcMar>
              <w:top w:w="100" w:type="dxa"/>
              <w:left w:w="100" w:type="dxa"/>
              <w:bottom w:w="100" w:type="dxa"/>
              <w:right w:w="100" w:type="dxa"/>
            </w:tcMar>
          </w:tcPr>
          <w:p w14:paraId="0A0BF2B6" w14:textId="660AD439" w:rsidR="000C017F" w:rsidRPr="007E26F4" w:rsidRDefault="0018030E" w:rsidP="004A088C">
            <w:pPr>
              <w:widowControl w:val="0"/>
              <w:pBdr>
                <w:top w:val="nil"/>
                <w:left w:val="nil"/>
                <w:bottom w:val="nil"/>
                <w:right w:val="nil"/>
                <w:between w:val="nil"/>
              </w:pBdr>
              <w:spacing w:line="240" w:lineRule="auto"/>
              <w:jc w:val="center"/>
              <w:rPr>
                <w:rFonts w:asciiTheme="majorHAnsi" w:hAnsiTheme="majorHAnsi" w:cstheme="majorHAnsi"/>
                <w:b/>
              </w:rPr>
            </w:pPr>
            <w:r w:rsidRPr="007E26F4">
              <w:rPr>
                <w:rFonts w:asciiTheme="majorHAnsi" w:hAnsiTheme="majorHAnsi" w:cstheme="majorHAnsi"/>
                <w:b/>
              </w:rPr>
              <w:t>Curriculum Music</w:t>
            </w:r>
          </w:p>
        </w:tc>
      </w:tr>
      <w:tr w:rsidR="00FD6E35" w:rsidRPr="007E26F4" w14:paraId="2664F60B" w14:textId="4AC6A72E" w:rsidTr="00FF2E50">
        <w:trPr>
          <w:trHeight w:val="420"/>
        </w:trPr>
        <w:tc>
          <w:tcPr>
            <w:tcW w:w="15441" w:type="dxa"/>
            <w:shd w:val="clear" w:color="auto" w:fill="auto"/>
            <w:tcMar>
              <w:top w:w="100" w:type="dxa"/>
              <w:left w:w="100" w:type="dxa"/>
              <w:bottom w:w="100" w:type="dxa"/>
              <w:right w:w="100" w:type="dxa"/>
            </w:tcMar>
          </w:tcPr>
          <w:p w14:paraId="45DF3BD4" w14:textId="3982F9C9" w:rsidR="00FD6E35" w:rsidRDefault="005F5B7C">
            <w:pPr>
              <w:rPr>
                <w:rFonts w:asciiTheme="majorHAnsi" w:hAnsiTheme="majorHAnsi" w:cstheme="majorHAnsi"/>
                <w:b/>
              </w:rPr>
            </w:pPr>
            <w:proofErr w:type="gramStart"/>
            <w:r w:rsidRPr="007E26F4">
              <w:rPr>
                <w:rFonts w:asciiTheme="majorHAnsi" w:hAnsiTheme="majorHAnsi" w:cstheme="majorHAnsi"/>
                <w:b/>
              </w:rPr>
              <w:t>Reflect :</w:t>
            </w:r>
            <w:proofErr w:type="gramEnd"/>
            <w:r w:rsidRPr="007E26F4">
              <w:rPr>
                <w:rFonts w:asciiTheme="majorHAnsi" w:hAnsiTheme="majorHAnsi" w:cstheme="majorHAnsi"/>
                <w:b/>
              </w:rPr>
              <w:t xml:space="preserve"> </w:t>
            </w:r>
            <w:r w:rsidR="00FD6E35" w:rsidRPr="007E26F4">
              <w:rPr>
                <w:rFonts w:asciiTheme="majorHAnsi" w:hAnsiTheme="majorHAnsi" w:cstheme="majorHAnsi"/>
                <w:b/>
              </w:rPr>
              <w:t xml:space="preserve">Key </w:t>
            </w:r>
            <w:r w:rsidR="00275F80" w:rsidRPr="007E26F4">
              <w:rPr>
                <w:rFonts w:asciiTheme="majorHAnsi" w:hAnsiTheme="majorHAnsi" w:cstheme="majorHAnsi"/>
                <w:b/>
              </w:rPr>
              <w:t>Priorities</w:t>
            </w:r>
            <w:r w:rsidR="00495C1D" w:rsidRPr="007E26F4">
              <w:rPr>
                <w:rFonts w:asciiTheme="majorHAnsi" w:hAnsiTheme="majorHAnsi" w:cstheme="majorHAnsi"/>
                <w:b/>
              </w:rPr>
              <w:t xml:space="preserve"> for this academic year</w:t>
            </w:r>
            <w:r w:rsidR="00FD6E35" w:rsidRPr="007E26F4">
              <w:rPr>
                <w:rFonts w:asciiTheme="majorHAnsi" w:hAnsiTheme="majorHAnsi" w:cstheme="majorHAnsi"/>
                <w:b/>
              </w:rPr>
              <w:t xml:space="preserve">: </w:t>
            </w:r>
          </w:p>
          <w:p w14:paraId="70B56A8F" w14:textId="77777777" w:rsidR="008E1698" w:rsidRPr="004D3D2B" w:rsidRDefault="008E1698">
            <w:pPr>
              <w:rPr>
                <w:rFonts w:asciiTheme="majorHAnsi" w:hAnsiTheme="majorHAnsi" w:cstheme="majorHAnsi"/>
                <w:sz w:val="24"/>
                <w:szCs w:val="24"/>
              </w:rPr>
            </w:pPr>
          </w:p>
          <w:p w14:paraId="626479F7" w14:textId="47770D8B" w:rsidR="008E1698" w:rsidRPr="004D3D2B" w:rsidRDefault="008E1698" w:rsidP="008E1698">
            <w:pPr>
              <w:tabs>
                <w:tab w:val="left" w:pos="3436"/>
              </w:tabs>
              <w:rPr>
                <w:rFonts w:asciiTheme="majorHAnsi" w:hAnsiTheme="majorHAnsi" w:cstheme="majorHAnsi"/>
                <w:sz w:val="24"/>
                <w:szCs w:val="24"/>
              </w:rPr>
            </w:pPr>
            <w:r w:rsidRPr="004D3D2B">
              <w:rPr>
                <w:rFonts w:asciiTheme="majorHAnsi" w:hAnsiTheme="majorHAnsi" w:cstheme="majorHAnsi"/>
                <w:sz w:val="24"/>
                <w:szCs w:val="24"/>
              </w:rPr>
              <w:t>To continue to implement the music curriculum to ensure progression and coverage throughout the school.</w:t>
            </w:r>
          </w:p>
          <w:p w14:paraId="3D4F628A" w14:textId="1AD22375" w:rsidR="004D3D2B" w:rsidRPr="004D3D2B" w:rsidRDefault="004D3D2B" w:rsidP="008E1698">
            <w:pPr>
              <w:tabs>
                <w:tab w:val="left" w:pos="3436"/>
              </w:tabs>
              <w:rPr>
                <w:rFonts w:asciiTheme="majorHAnsi" w:hAnsiTheme="majorHAnsi" w:cstheme="majorHAnsi"/>
                <w:sz w:val="24"/>
                <w:szCs w:val="24"/>
              </w:rPr>
            </w:pPr>
            <w:r w:rsidRPr="004D3D2B">
              <w:rPr>
                <w:rFonts w:asciiTheme="majorHAnsi" w:hAnsiTheme="majorHAnsi" w:cstheme="majorHAnsi"/>
                <w:sz w:val="24"/>
                <w:szCs w:val="24"/>
              </w:rPr>
              <w:t>To adapt and improve our curriculum to ensure enjoyment and learning for all</w:t>
            </w:r>
          </w:p>
          <w:p w14:paraId="4A4C54FD" w14:textId="31BBBF54" w:rsidR="00FD6E35" w:rsidRPr="004D3D2B" w:rsidRDefault="00FD6E35" w:rsidP="004E7EBF">
            <w:pPr>
              <w:tabs>
                <w:tab w:val="left" w:pos="3436"/>
              </w:tabs>
              <w:rPr>
                <w:rFonts w:asciiTheme="majorHAnsi" w:hAnsiTheme="majorHAnsi" w:cstheme="majorHAnsi"/>
                <w:sz w:val="24"/>
                <w:szCs w:val="24"/>
              </w:rPr>
            </w:pPr>
          </w:p>
          <w:p w14:paraId="2362DD42" w14:textId="421A2BDE"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To moderate</w:t>
            </w:r>
            <w:r w:rsidR="004D3D2B" w:rsidRPr="004D3D2B">
              <w:rPr>
                <w:rFonts w:asciiTheme="majorHAnsi" w:hAnsiTheme="majorHAnsi" w:cstheme="majorHAnsi"/>
                <w:sz w:val="24"/>
                <w:szCs w:val="24"/>
              </w:rPr>
              <w:t xml:space="preserve"> the</w:t>
            </w:r>
            <w:r w:rsidRPr="004D3D2B">
              <w:rPr>
                <w:rFonts w:asciiTheme="majorHAnsi" w:hAnsiTheme="majorHAnsi" w:cstheme="majorHAnsi"/>
                <w:sz w:val="24"/>
                <w:szCs w:val="24"/>
              </w:rPr>
              <w:t xml:space="preserve"> music cur</w:t>
            </w:r>
            <w:r w:rsidR="004D3D2B" w:rsidRPr="004D3D2B">
              <w:rPr>
                <w:rFonts w:asciiTheme="majorHAnsi" w:hAnsiTheme="majorHAnsi" w:cstheme="majorHAnsi"/>
                <w:sz w:val="24"/>
                <w:szCs w:val="24"/>
              </w:rPr>
              <w:t>riculum teaching</w:t>
            </w:r>
            <w:r w:rsidRPr="004D3D2B">
              <w:rPr>
                <w:rFonts w:asciiTheme="majorHAnsi" w:hAnsiTheme="majorHAnsi" w:cstheme="majorHAnsi"/>
                <w:sz w:val="24"/>
                <w:szCs w:val="24"/>
              </w:rPr>
              <w:t xml:space="preserve">.  Ensuring continuity and clear expectations of music and supporting evidence. </w:t>
            </w:r>
          </w:p>
          <w:p w14:paraId="22CEEBC5" w14:textId="77777777" w:rsidR="008E1698" w:rsidRPr="004D3D2B" w:rsidRDefault="008E1698" w:rsidP="008E1698">
            <w:pPr>
              <w:rPr>
                <w:rFonts w:asciiTheme="majorHAnsi" w:hAnsiTheme="majorHAnsi" w:cstheme="majorHAnsi"/>
                <w:sz w:val="24"/>
                <w:szCs w:val="24"/>
              </w:rPr>
            </w:pPr>
          </w:p>
          <w:p w14:paraId="52B4F657" w14:textId="77777777" w:rsidR="008E1698" w:rsidRPr="004D3D2B" w:rsidRDefault="008E1698" w:rsidP="008E1698">
            <w:pPr>
              <w:rPr>
                <w:rFonts w:asciiTheme="majorHAnsi" w:hAnsiTheme="majorHAnsi" w:cstheme="majorHAnsi"/>
                <w:sz w:val="24"/>
                <w:szCs w:val="24"/>
              </w:rPr>
            </w:pPr>
          </w:p>
          <w:p w14:paraId="035B5707"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Expected:</w:t>
            </w:r>
          </w:p>
          <w:p w14:paraId="62265ED7"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Clear progression of the music curriculum is evident</w:t>
            </w:r>
          </w:p>
          <w:p w14:paraId="751139E4"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Teachers are fully aware of and have good knowledge of their teaching unit each half term and the outcomes and key skills to be taught.</w:t>
            </w:r>
          </w:p>
          <w:p w14:paraId="30E6CD3A"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Musical vocabulary is embedded within staff, children and school life and applied correctly.</w:t>
            </w:r>
          </w:p>
          <w:p w14:paraId="215BE50B"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Clearly labelled and uploaded videos and blurbs to the MUSIC EVIDENCE folder on S:/</w:t>
            </w:r>
          </w:p>
          <w:p w14:paraId="5D6E8899"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Teachers given clear expectations to ensure evidence shows good progress.</w:t>
            </w:r>
          </w:p>
          <w:p w14:paraId="00A1153B" w14:textId="701F1DFF"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1 hour of music timetabled per week</w:t>
            </w:r>
          </w:p>
          <w:p w14:paraId="3EB820D2" w14:textId="77777777" w:rsidR="008E1698" w:rsidRPr="004D3D2B" w:rsidRDefault="008E1698" w:rsidP="008E1698">
            <w:pPr>
              <w:rPr>
                <w:rFonts w:asciiTheme="majorHAnsi" w:hAnsiTheme="majorHAnsi" w:cstheme="majorHAnsi"/>
                <w:sz w:val="24"/>
                <w:szCs w:val="24"/>
              </w:rPr>
            </w:pPr>
          </w:p>
          <w:p w14:paraId="5A4B016A" w14:textId="77777777" w:rsidR="004A533E" w:rsidRPr="004D3D2B" w:rsidRDefault="004A533E" w:rsidP="004A533E">
            <w:pPr>
              <w:rPr>
                <w:rFonts w:asciiTheme="majorHAnsi" w:hAnsiTheme="majorHAnsi" w:cstheme="majorHAnsi"/>
                <w:sz w:val="24"/>
                <w:szCs w:val="24"/>
              </w:rPr>
            </w:pPr>
            <w:r w:rsidRPr="004D3D2B">
              <w:rPr>
                <w:rFonts w:asciiTheme="majorHAnsi" w:hAnsiTheme="majorHAnsi" w:cstheme="majorHAnsi"/>
                <w:sz w:val="24"/>
                <w:szCs w:val="24"/>
              </w:rPr>
              <w:t>Design and personalise the music curriculum to SCPS needs</w:t>
            </w:r>
          </w:p>
          <w:p w14:paraId="106223B3" w14:textId="77777777" w:rsidR="008E1698" w:rsidRPr="004D3D2B" w:rsidRDefault="008E1698" w:rsidP="008E1698">
            <w:pPr>
              <w:rPr>
                <w:rFonts w:asciiTheme="majorHAnsi" w:hAnsiTheme="majorHAnsi" w:cstheme="majorHAnsi"/>
                <w:sz w:val="24"/>
                <w:szCs w:val="24"/>
              </w:rPr>
            </w:pPr>
          </w:p>
          <w:p w14:paraId="20004C44"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Expectations:</w:t>
            </w:r>
          </w:p>
          <w:p w14:paraId="467A960F"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A curriculum that is accessible for all and fully engages all children throughout the school.</w:t>
            </w:r>
          </w:p>
          <w:p w14:paraId="67DB909E" w14:textId="77777777" w:rsidR="008E1698"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A rich and broad curriculum is provided</w:t>
            </w:r>
          </w:p>
          <w:p w14:paraId="66955366" w14:textId="09AD6DCA" w:rsidR="004A533E" w:rsidRPr="004D3D2B" w:rsidRDefault="008E1698" w:rsidP="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Progression is clear and evident</w:t>
            </w:r>
          </w:p>
          <w:p w14:paraId="3D804C94" w14:textId="5D5989EA" w:rsidR="00FD6E35" w:rsidRPr="004D3D2B" w:rsidRDefault="008E1698">
            <w:pPr>
              <w:rPr>
                <w:rFonts w:asciiTheme="majorHAnsi" w:hAnsiTheme="majorHAnsi" w:cstheme="majorHAnsi"/>
                <w:sz w:val="24"/>
                <w:szCs w:val="24"/>
              </w:rPr>
            </w:pPr>
            <w:r w:rsidRPr="004D3D2B">
              <w:rPr>
                <w:rFonts w:asciiTheme="majorHAnsi" w:hAnsiTheme="majorHAnsi" w:cstheme="majorHAnsi"/>
                <w:sz w:val="24"/>
                <w:szCs w:val="24"/>
              </w:rPr>
              <w:t>•</w:t>
            </w:r>
            <w:r w:rsidRPr="004D3D2B">
              <w:rPr>
                <w:rFonts w:asciiTheme="majorHAnsi" w:hAnsiTheme="majorHAnsi" w:cstheme="majorHAnsi"/>
                <w:sz w:val="24"/>
                <w:szCs w:val="24"/>
              </w:rPr>
              <w:tab/>
              <w:t>Music builds upon and expands the children’s cultural capital.</w:t>
            </w:r>
          </w:p>
          <w:p w14:paraId="420872FE" w14:textId="2F002901" w:rsidR="004A533E" w:rsidRPr="00A42770" w:rsidRDefault="004A533E" w:rsidP="004A533E">
            <w:pPr>
              <w:pStyle w:val="ListParagraph"/>
              <w:numPr>
                <w:ilvl w:val="0"/>
                <w:numId w:val="31"/>
              </w:numPr>
              <w:ind w:left="321"/>
              <w:rPr>
                <w:rFonts w:asciiTheme="majorHAnsi" w:hAnsiTheme="majorHAnsi" w:cstheme="majorHAnsi"/>
                <w:sz w:val="24"/>
                <w:szCs w:val="24"/>
              </w:rPr>
            </w:pPr>
            <w:r w:rsidRPr="004D3D2B">
              <w:rPr>
                <w:rFonts w:asciiTheme="majorHAnsi" w:hAnsiTheme="majorHAnsi" w:cstheme="majorHAnsi"/>
                <w:sz w:val="24"/>
                <w:szCs w:val="24"/>
              </w:rPr>
              <w:t xml:space="preserve">        Discrete instrumental lessons in every year group.</w:t>
            </w:r>
          </w:p>
        </w:tc>
      </w:tr>
    </w:tbl>
    <w:p w14:paraId="5FB8724F" w14:textId="77777777" w:rsidR="00EC0234" w:rsidRPr="007E26F4" w:rsidRDefault="00EC0234">
      <w:pPr>
        <w:rPr>
          <w:rFonts w:asciiTheme="majorHAnsi" w:hAnsiTheme="majorHAnsi" w:cstheme="majorHAnsi"/>
          <w:b/>
          <w:u w:val="single"/>
        </w:rPr>
      </w:pPr>
    </w:p>
    <w:tbl>
      <w:tblPr>
        <w:tblStyle w:val="4"/>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41"/>
      </w:tblGrid>
      <w:tr w:rsidR="005F5B7C" w:rsidRPr="007E26F4" w14:paraId="41D71957" w14:textId="77777777" w:rsidTr="004B0EFC">
        <w:tc>
          <w:tcPr>
            <w:tcW w:w="15441" w:type="dxa"/>
            <w:shd w:val="clear" w:color="auto" w:fill="00CC99"/>
            <w:tcMar>
              <w:top w:w="100" w:type="dxa"/>
              <w:left w:w="100" w:type="dxa"/>
              <w:bottom w:w="100" w:type="dxa"/>
              <w:right w:w="100" w:type="dxa"/>
            </w:tcMar>
          </w:tcPr>
          <w:p w14:paraId="2F03DA36" w14:textId="452603A9" w:rsidR="005F5B7C" w:rsidRPr="007E26F4" w:rsidRDefault="00EC0234" w:rsidP="005F5B7C">
            <w:pPr>
              <w:jc w:val="center"/>
              <w:rPr>
                <w:rFonts w:asciiTheme="majorHAnsi" w:hAnsiTheme="majorHAnsi" w:cstheme="majorHAnsi"/>
                <w:b/>
              </w:rPr>
            </w:pPr>
            <w:r w:rsidRPr="007E26F4">
              <w:rPr>
                <w:rFonts w:asciiTheme="majorHAnsi" w:hAnsiTheme="majorHAnsi" w:cstheme="majorHAnsi"/>
                <w:b/>
                <w:u w:val="single"/>
              </w:rPr>
              <w:br w:type="page"/>
            </w:r>
            <w:r w:rsidR="005F5B7C" w:rsidRPr="007E26F4">
              <w:rPr>
                <w:rFonts w:asciiTheme="majorHAnsi" w:hAnsiTheme="majorHAnsi" w:cstheme="majorHAnsi"/>
                <w:b/>
              </w:rPr>
              <w:t>Co-Curricular: Instrumental and Vocal Lessons and Ensembles</w:t>
            </w:r>
          </w:p>
        </w:tc>
      </w:tr>
    </w:tbl>
    <w:tbl>
      <w:tblPr>
        <w:tblStyle w:val="3"/>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41"/>
      </w:tblGrid>
      <w:tr w:rsidR="006523A7" w:rsidRPr="007E26F4" w14:paraId="3C09AF9A" w14:textId="5AFC7FF6" w:rsidTr="006523A7">
        <w:trPr>
          <w:trHeight w:val="420"/>
        </w:trPr>
        <w:tc>
          <w:tcPr>
            <w:tcW w:w="15441" w:type="dxa"/>
            <w:shd w:val="clear" w:color="auto" w:fill="auto"/>
            <w:tcMar>
              <w:top w:w="100" w:type="dxa"/>
              <w:left w:w="100" w:type="dxa"/>
              <w:bottom w:w="100" w:type="dxa"/>
              <w:right w:w="100" w:type="dxa"/>
            </w:tcMar>
          </w:tcPr>
          <w:p w14:paraId="1CF883AA" w14:textId="41074077" w:rsidR="00880A5D" w:rsidRDefault="00880A5D" w:rsidP="00880A5D">
            <w:pPr>
              <w:rPr>
                <w:rFonts w:asciiTheme="majorHAnsi" w:hAnsiTheme="majorHAnsi" w:cstheme="majorHAnsi"/>
                <w:b/>
              </w:rPr>
            </w:pPr>
            <w:proofErr w:type="gramStart"/>
            <w:r w:rsidRPr="007E26F4">
              <w:rPr>
                <w:rFonts w:asciiTheme="majorHAnsi" w:hAnsiTheme="majorHAnsi" w:cstheme="majorHAnsi"/>
                <w:b/>
              </w:rPr>
              <w:t>Reflect :</w:t>
            </w:r>
            <w:proofErr w:type="gramEnd"/>
            <w:r w:rsidRPr="007E26F4">
              <w:rPr>
                <w:rFonts w:asciiTheme="majorHAnsi" w:hAnsiTheme="majorHAnsi" w:cstheme="majorHAnsi"/>
                <w:b/>
              </w:rPr>
              <w:t xml:space="preserve"> Key Priorities</w:t>
            </w:r>
            <w:r w:rsidR="00495C1D" w:rsidRPr="007E26F4">
              <w:rPr>
                <w:rFonts w:asciiTheme="majorHAnsi" w:hAnsiTheme="majorHAnsi" w:cstheme="majorHAnsi"/>
                <w:b/>
              </w:rPr>
              <w:t xml:space="preserve"> for this academic year</w:t>
            </w:r>
            <w:r w:rsidRPr="007E26F4">
              <w:rPr>
                <w:rFonts w:asciiTheme="majorHAnsi" w:hAnsiTheme="majorHAnsi" w:cstheme="majorHAnsi"/>
                <w:b/>
              </w:rPr>
              <w:t xml:space="preserve">: </w:t>
            </w:r>
          </w:p>
          <w:p w14:paraId="4E40F86F" w14:textId="2D87A70C" w:rsidR="004D3D2B" w:rsidRDefault="004D3D2B" w:rsidP="00880A5D">
            <w:pPr>
              <w:rPr>
                <w:rFonts w:asciiTheme="majorHAnsi" w:hAnsiTheme="majorHAnsi" w:cstheme="majorHAnsi"/>
                <w:b/>
              </w:rPr>
            </w:pPr>
          </w:p>
          <w:p w14:paraId="48204057" w14:textId="368D157C" w:rsidR="004D3D2B" w:rsidRDefault="004D3D2B" w:rsidP="00880A5D">
            <w:pPr>
              <w:rPr>
                <w:rFonts w:asciiTheme="majorHAnsi" w:hAnsiTheme="majorHAnsi" w:cstheme="majorHAnsi"/>
                <w:sz w:val="24"/>
                <w:szCs w:val="24"/>
              </w:rPr>
            </w:pPr>
            <w:r w:rsidRPr="004D3D2B">
              <w:rPr>
                <w:rFonts w:asciiTheme="majorHAnsi" w:hAnsiTheme="majorHAnsi" w:cstheme="majorHAnsi"/>
                <w:sz w:val="24"/>
                <w:szCs w:val="24"/>
              </w:rPr>
              <w:t>Continue to run a school choir with opportunities to perform</w:t>
            </w:r>
          </w:p>
          <w:p w14:paraId="5D7DFFB3" w14:textId="77777777" w:rsidR="00473DB3" w:rsidRPr="004D3D2B" w:rsidRDefault="00473DB3" w:rsidP="00880A5D">
            <w:pPr>
              <w:rPr>
                <w:rFonts w:asciiTheme="majorHAnsi" w:hAnsiTheme="majorHAnsi" w:cstheme="majorHAnsi"/>
                <w:sz w:val="24"/>
                <w:szCs w:val="24"/>
              </w:rPr>
            </w:pPr>
          </w:p>
          <w:p w14:paraId="7EC0EE5B" w14:textId="2BFA2F95" w:rsidR="004D3D2B" w:rsidRPr="004D3D2B" w:rsidRDefault="004D3D2B" w:rsidP="00880A5D">
            <w:pPr>
              <w:rPr>
                <w:rFonts w:asciiTheme="majorHAnsi" w:hAnsiTheme="majorHAnsi" w:cstheme="majorHAnsi"/>
                <w:sz w:val="24"/>
                <w:szCs w:val="24"/>
              </w:rPr>
            </w:pPr>
            <w:r w:rsidRPr="004D3D2B">
              <w:rPr>
                <w:rFonts w:asciiTheme="majorHAnsi" w:hAnsiTheme="majorHAnsi" w:cstheme="majorHAnsi"/>
                <w:sz w:val="24"/>
                <w:szCs w:val="24"/>
              </w:rPr>
              <w:t>Sustainable instrumental lessons available</w:t>
            </w:r>
          </w:p>
          <w:p w14:paraId="3800392D" w14:textId="3BC96C08" w:rsidR="004D3D2B" w:rsidRPr="004D3D2B" w:rsidRDefault="004D3D2B" w:rsidP="00880A5D">
            <w:pPr>
              <w:rPr>
                <w:rFonts w:asciiTheme="majorHAnsi" w:hAnsiTheme="majorHAnsi" w:cstheme="majorHAnsi"/>
                <w:sz w:val="24"/>
                <w:szCs w:val="24"/>
              </w:rPr>
            </w:pPr>
            <w:r w:rsidRPr="004D3D2B">
              <w:rPr>
                <w:rFonts w:asciiTheme="majorHAnsi" w:hAnsiTheme="majorHAnsi" w:cstheme="majorHAnsi"/>
                <w:sz w:val="24"/>
                <w:szCs w:val="24"/>
              </w:rPr>
              <w:t>-audit of guitars and state of repair</w:t>
            </w:r>
          </w:p>
          <w:p w14:paraId="36E97EE6" w14:textId="7FBE111D" w:rsidR="00A42770" w:rsidRPr="00A42770" w:rsidRDefault="004D3D2B" w:rsidP="006523A7">
            <w:pPr>
              <w:rPr>
                <w:rFonts w:asciiTheme="majorHAnsi" w:hAnsiTheme="majorHAnsi" w:cstheme="majorHAnsi"/>
                <w:sz w:val="24"/>
                <w:szCs w:val="24"/>
              </w:rPr>
            </w:pPr>
            <w:r w:rsidRPr="004D3D2B">
              <w:rPr>
                <w:rFonts w:asciiTheme="majorHAnsi" w:hAnsiTheme="majorHAnsi" w:cstheme="majorHAnsi"/>
                <w:sz w:val="24"/>
                <w:szCs w:val="24"/>
              </w:rPr>
              <w:t>-enough guitars available for all children who receive lessons</w:t>
            </w:r>
          </w:p>
          <w:p w14:paraId="23C5E705" w14:textId="6EB8452C" w:rsidR="006523A7" w:rsidRPr="007E26F4" w:rsidRDefault="006523A7" w:rsidP="006523A7">
            <w:pPr>
              <w:rPr>
                <w:rFonts w:asciiTheme="majorHAnsi" w:hAnsiTheme="majorHAnsi" w:cstheme="majorHAnsi"/>
                <w:b/>
              </w:rPr>
            </w:pPr>
          </w:p>
        </w:tc>
      </w:tr>
    </w:tbl>
    <w:p w14:paraId="08AAEE63" w14:textId="03BDF130" w:rsidR="009D1CE8" w:rsidRPr="007E26F4" w:rsidRDefault="009D1CE8">
      <w:pPr>
        <w:rPr>
          <w:rFonts w:asciiTheme="majorHAnsi" w:hAnsiTheme="majorHAnsi" w:cstheme="majorHAnsi"/>
          <w:b/>
          <w:u w:val="single"/>
        </w:rPr>
      </w:pPr>
    </w:p>
    <w:tbl>
      <w:tblPr>
        <w:tblStyle w:val="4"/>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41"/>
      </w:tblGrid>
      <w:tr w:rsidR="005867B0" w:rsidRPr="007E26F4" w14:paraId="05E874E9" w14:textId="77777777" w:rsidTr="004B0EFC">
        <w:tc>
          <w:tcPr>
            <w:tcW w:w="15441" w:type="dxa"/>
            <w:shd w:val="clear" w:color="auto" w:fill="00CC99"/>
            <w:tcMar>
              <w:top w:w="100" w:type="dxa"/>
              <w:left w:w="100" w:type="dxa"/>
              <w:bottom w:w="100" w:type="dxa"/>
              <w:right w:w="100" w:type="dxa"/>
            </w:tcMar>
          </w:tcPr>
          <w:p w14:paraId="1D4BF450" w14:textId="706AC39E" w:rsidR="005867B0" w:rsidRPr="007E26F4" w:rsidRDefault="00A0175D" w:rsidP="00A0175D">
            <w:pPr>
              <w:jc w:val="center"/>
              <w:rPr>
                <w:rFonts w:asciiTheme="majorHAnsi" w:hAnsiTheme="majorHAnsi" w:cstheme="majorHAnsi"/>
                <w:b/>
              </w:rPr>
            </w:pPr>
            <w:r w:rsidRPr="007E26F4">
              <w:rPr>
                <w:rFonts w:asciiTheme="majorHAnsi" w:hAnsiTheme="majorHAnsi" w:cstheme="majorHAnsi"/>
                <w:b/>
              </w:rPr>
              <w:t>Enrichment: Musical Events and Opportunities</w:t>
            </w:r>
          </w:p>
        </w:tc>
      </w:tr>
    </w:tbl>
    <w:tbl>
      <w:tblPr>
        <w:tblStyle w:val="2"/>
        <w:tblW w:w="154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41"/>
      </w:tblGrid>
      <w:tr w:rsidR="00A0175D" w:rsidRPr="007E26F4" w14:paraId="60F0040F" w14:textId="64F9BC35" w:rsidTr="006523A7">
        <w:trPr>
          <w:trHeight w:val="420"/>
        </w:trPr>
        <w:tc>
          <w:tcPr>
            <w:tcW w:w="15441" w:type="dxa"/>
            <w:shd w:val="clear" w:color="auto" w:fill="auto"/>
            <w:tcMar>
              <w:top w:w="100" w:type="dxa"/>
              <w:left w:w="100" w:type="dxa"/>
              <w:bottom w:w="100" w:type="dxa"/>
              <w:right w:w="100" w:type="dxa"/>
            </w:tcMar>
          </w:tcPr>
          <w:p w14:paraId="12E9D20F" w14:textId="7E792AAB" w:rsidR="00A0175D" w:rsidRPr="00782AE2" w:rsidRDefault="00A0175D" w:rsidP="00A0175D">
            <w:pPr>
              <w:rPr>
                <w:rFonts w:asciiTheme="majorHAnsi" w:hAnsiTheme="majorHAnsi" w:cstheme="majorHAnsi"/>
                <w:b/>
              </w:rPr>
            </w:pPr>
            <w:proofErr w:type="gramStart"/>
            <w:r w:rsidRPr="007E26F4">
              <w:rPr>
                <w:rFonts w:asciiTheme="majorHAnsi" w:hAnsiTheme="majorHAnsi" w:cstheme="majorHAnsi"/>
                <w:b/>
              </w:rPr>
              <w:t>Reflect :</w:t>
            </w:r>
            <w:proofErr w:type="gramEnd"/>
            <w:r w:rsidRPr="007E26F4">
              <w:rPr>
                <w:rFonts w:asciiTheme="majorHAnsi" w:hAnsiTheme="majorHAnsi" w:cstheme="majorHAnsi"/>
                <w:b/>
              </w:rPr>
              <w:t xml:space="preserve"> Key Priorities</w:t>
            </w:r>
            <w:r w:rsidR="00495C1D" w:rsidRPr="007E26F4">
              <w:rPr>
                <w:rFonts w:asciiTheme="majorHAnsi" w:hAnsiTheme="majorHAnsi" w:cstheme="majorHAnsi"/>
                <w:b/>
              </w:rPr>
              <w:t xml:space="preserve"> for this academic year</w:t>
            </w:r>
            <w:r w:rsidRPr="007E26F4">
              <w:rPr>
                <w:rFonts w:asciiTheme="majorHAnsi" w:hAnsiTheme="majorHAnsi" w:cstheme="majorHAnsi"/>
                <w:b/>
              </w:rPr>
              <w:t xml:space="preserve">: </w:t>
            </w:r>
          </w:p>
          <w:p w14:paraId="61DE173F" w14:textId="77777777" w:rsidR="004A533E" w:rsidRPr="007E26F4" w:rsidRDefault="004A533E" w:rsidP="004A533E">
            <w:pPr>
              <w:rPr>
                <w:rFonts w:asciiTheme="majorHAnsi" w:hAnsiTheme="majorHAnsi" w:cstheme="majorHAnsi"/>
              </w:rPr>
            </w:pPr>
          </w:p>
          <w:p w14:paraId="202EC306"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Ensure music has a more prominent role within the school – taking part in organised performances, hosting performances etc. providing opportunities and experiences to expand and increase children’s cultural capital.</w:t>
            </w:r>
          </w:p>
          <w:p w14:paraId="16AA7064" w14:textId="77777777" w:rsidR="004A533E" w:rsidRPr="00473DB3" w:rsidRDefault="004A533E" w:rsidP="004A533E">
            <w:pPr>
              <w:rPr>
                <w:rFonts w:asciiTheme="majorHAnsi" w:hAnsiTheme="majorHAnsi" w:cstheme="majorHAnsi"/>
                <w:sz w:val="24"/>
                <w:szCs w:val="24"/>
              </w:rPr>
            </w:pPr>
          </w:p>
          <w:p w14:paraId="6D074175" w14:textId="77777777" w:rsidR="004A533E" w:rsidRPr="00473DB3" w:rsidRDefault="004A533E" w:rsidP="004A533E">
            <w:pPr>
              <w:rPr>
                <w:rFonts w:asciiTheme="majorHAnsi" w:hAnsiTheme="majorHAnsi" w:cstheme="majorHAnsi"/>
                <w:sz w:val="24"/>
                <w:szCs w:val="24"/>
              </w:rPr>
            </w:pPr>
          </w:p>
          <w:p w14:paraId="4A670962"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Expectations:</w:t>
            </w:r>
          </w:p>
          <w:p w14:paraId="6DDFD362"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 xml:space="preserve">Children to take part in music projects funded by the Music Hub and Arts Council – Big Sing, </w:t>
            </w:r>
            <w:proofErr w:type="spellStart"/>
            <w:r w:rsidRPr="00473DB3">
              <w:rPr>
                <w:rFonts w:asciiTheme="majorHAnsi" w:hAnsiTheme="majorHAnsi" w:cstheme="majorHAnsi"/>
                <w:sz w:val="24"/>
                <w:szCs w:val="24"/>
              </w:rPr>
              <w:t>Infantasia</w:t>
            </w:r>
            <w:proofErr w:type="spellEnd"/>
          </w:p>
          <w:p w14:paraId="3EBD4E30"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Access Singing schools (choir) -support from SLA</w:t>
            </w:r>
          </w:p>
          <w:p w14:paraId="7F6D5D60"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Whole school participation in planned events</w:t>
            </w:r>
          </w:p>
          <w:p w14:paraId="21A43931"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Parents invited to share in our celebrations</w:t>
            </w:r>
          </w:p>
          <w:p w14:paraId="3432D675"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Live music</w:t>
            </w:r>
          </w:p>
          <w:p w14:paraId="1D5A0F30"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 xml:space="preserve">Website updated </w:t>
            </w:r>
          </w:p>
          <w:p w14:paraId="5BB63CEE" w14:textId="638B77D8" w:rsidR="00A0175D" w:rsidRPr="00A42770" w:rsidRDefault="004A533E" w:rsidP="00A0175D">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Year group teachers are to create their lessons and outcomes for World Music Day focus – assembly to share and celebrate the children’s work</w:t>
            </w:r>
          </w:p>
        </w:tc>
      </w:tr>
    </w:tbl>
    <w:p w14:paraId="6CAAD59A" w14:textId="66492131" w:rsidR="00A373B5" w:rsidRPr="007E26F4" w:rsidRDefault="00A373B5" w:rsidP="00A0175D">
      <w:pPr>
        <w:rPr>
          <w:rFonts w:asciiTheme="majorHAnsi" w:hAnsiTheme="majorHAnsi" w:cstheme="majorHAnsi"/>
          <w:bCs/>
        </w:rPr>
        <w:sectPr w:rsidR="00A373B5" w:rsidRPr="007E26F4" w:rsidSect="0004574B">
          <w:headerReference w:type="default" r:id="rId9"/>
          <w:footerReference w:type="default" r:id="rId10"/>
          <w:pgSz w:w="16834" w:h="11909" w:orient="landscape"/>
          <w:pgMar w:top="720" w:right="720" w:bottom="720" w:left="720" w:header="720" w:footer="720" w:gutter="0"/>
          <w:cols w:space="720"/>
          <w:docGrid w:linePitch="299"/>
        </w:sectPr>
      </w:pPr>
    </w:p>
    <w:p w14:paraId="15EE3C2F" w14:textId="1D2EB276" w:rsidR="00D155C3" w:rsidRPr="007E26F4" w:rsidRDefault="00D8171D" w:rsidP="00A0175D">
      <w:pPr>
        <w:jc w:val="center"/>
        <w:rPr>
          <w:rFonts w:asciiTheme="majorHAnsi" w:hAnsiTheme="majorHAnsi" w:cstheme="majorHAnsi"/>
          <w:b/>
          <w:bCs/>
          <w:u w:val="single"/>
        </w:rPr>
      </w:pPr>
      <w:r w:rsidRPr="007E26F4">
        <w:rPr>
          <w:rFonts w:asciiTheme="majorHAnsi" w:hAnsiTheme="majorHAnsi" w:cstheme="majorHAnsi"/>
          <w:b/>
          <w:bCs/>
          <w:u w:val="single"/>
        </w:rPr>
        <w:t xml:space="preserve">Step 3 - </w:t>
      </w:r>
      <w:r w:rsidR="00A373B5" w:rsidRPr="007E26F4">
        <w:rPr>
          <w:rFonts w:asciiTheme="majorHAnsi" w:hAnsiTheme="majorHAnsi" w:cstheme="majorHAnsi"/>
          <w:b/>
          <w:bCs/>
          <w:u w:val="single"/>
        </w:rPr>
        <w:t>Music Development Plan</w:t>
      </w:r>
      <w:r w:rsidR="00B066D1" w:rsidRPr="007E26F4">
        <w:rPr>
          <w:rFonts w:asciiTheme="majorHAnsi" w:hAnsiTheme="majorHAnsi" w:cstheme="majorHAnsi"/>
          <w:b/>
          <w:bCs/>
          <w:u w:val="single"/>
        </w:rPr>
        <w:t xml:space="preserve">: </w:t>
      </w:r>
      <w:r w:rsidRPr="007E26F4">
        <w:rPr>
          <w:rFonts w:asciiTheme="majorHAnsi" w:hAnsiTheme="majorHAnsi" w:cstheme="majorHAnsi"/>
          <w:b/>
          <w:bCs/>
          <w:u w:val="single"/>
        </w:rPr>
        <w:t>Plan of Action</w:t>
      </w:r>
    </w:p>
    <w:p w14:paraId="5CCE8453" w14:textId="77777777" w:rsidR="006B220F" w:rsidRPr="007E26F4" w:rsidRDefault="006B220F" w:rsidP="00A0175D">
      <w:pPr>
        <w:jc w:val="center"/>
        <w:rPr>
          <w:rFonts w:asciiTheme="majorHAnsi" w:hAnsiTheme="majorHAnsi" w:cstheme="majorHAnsi"/>
          <w:b/>
          <w:bCs/>
          <w:u w:val="single"/>
        </w:rPr>
      </w:pPr>
    </w:p>
    <w:p w14:paraId="28A94AAE" w14:textId="0EA9F1BA" w:rsidR="006B220F" w:rsidRPr="007E26F4" w:rsidRDefault="006B220F" w:rsidP="00EA51EB">
      <w:pPr>
        <w:spacing w:line="240" w:lineRule="auto"/>
        <w:rPr>
          <w:rFonts w:asciiTheme="majorHAnsi" w:hAnsiTheme="majorHAnsi" w:cstheme="majorHAnsi"/>
        </w:rPr>
      </w:pPr>
      <w:r w:rsidRPr="007E26F4">
        <w:rPr>
          <w:rFonts w:asciiTheme="majorHAnsi" w:hAnsiTheme="majorHAnsi" w:cstheme="majorHAnsi"/>
        </w:rPr>
        <w:t>Reflecting on the findings from the audit create an action plan that develops your school’s music offer realistically over the next academic year and addresses gaps you have identified</w:t>
      </w:r>
      <w:r w:rsidR="00EA51EB" w:rsidRPr="007E26F4">
        <w:rPr>
          <w:rFonts w:asciiTheme="majorHAnsi" w:hAnsiTheme="majorHAnsi" w:cstheme="majorHAnsi"/>
        </w:rPr>
        <w:t xml:space="preserve"> in the three priority areas</w:t>
      </w:r>
      <w:r w:rsidRPr="007E26F4">
        <w:rPr>
          <w:rFonts w:asciiTheme="majorHAnsi" w:hAnsiTheme="majorHAnsi" w:cstheme="majorHAnsi"/>
        </w:rPr>
        <w:t>.</w:t>
      </w:r>
    </w:p>
    <w:p w14:paraId="4E2D9FEC" w14:textId="74BCED3D" w:rsidR="00407410" w:rsidRPr="007E26F4" w:rsidRDefault="00407410" w:rsidP="006B220F">
      <w:pPr>
        <w:rPr>
          <w:rFonts w:asciiTheme="majorHAnsi" w:hAnsiTheme="majorHAnsi" w:cstheme="majorHAnsi"/>
        </w:rPr>
      </w:pPr>
    </w:p>
    <w:tbl>
      <w:tblPr>
        <w:tblStyle w:val="TableGrid"/>
        <w:tblW w:w="0" w:type="auto"/>
        <w:tblLook w:val="04A0" w:firstRow="1" w:lastRow="0" w:firstColumn="1" w:lastColumn="0" w:noHBand="0" w:noVBand="1"/>
      </w:tblPr>
      <w:tblGrid>
        <w:gridCol w:w="7408"/>
        <w:gridCol w:w="2008"/>
        <w:gridCol w:w="1773"/>
        <w:gridCol w:w="1541"/>
        <w:gridCol w:w="1398"/>
        <w:gridCol w:w="1256"/>
      </w:tblGrid>
      <w:tr w:rsidR="00EC7EBE" w:rsidRPr="007E26F4" w14:paraId="0F76226C" w14:textId="0AA01840" w:rsidTr="00D41F9A">
        <w:tc>
          <w:tcPr>
            <w:tcW w:w="15384" w:type="dxa"/>
            <w:gridSpan w:val="6"/>
            <w:shd w:val="clear" w:color="auto" w:fill="00CC99"/>
          </w:tcPr>
          <w:p w14:paraId="3ACEFB89" w14:textId="51E6106B" w:rsidR="00EC7EBE" w:rsidRPr="007E26F4" w:rsidRDefault="00EC7EBE" w:rsidP="003C798F">
            <w:pPr>
              <w:jc w:val="center"/>
              <w:rPr>
                <w:rFonts w:asciiTheme="majorHAnsi" w:hAnsiTheme="majorHAnsi" w:cstheme="majorHAnsi"/>
                <w:b/>
                <w:bCs/>
              </w:rPr>
            </w:pPr>
            <w:r w:rsidRPr="007E26F4">
              <w:rPr>
                <w:rFonts w:asciiTheme="majorHAnsi" w:hAnsiTheme="majorHAnsi" w:cstheme="majorHAnsi"/>
                <w:b/>
                <w:bCs/>
              </w:rPr>
              <w:t>Curriculum Music</w:t>
            </w:r>
          </w:p>
        </w:tc>
      </w:tr>
      <w:tr w:rsidR="00EC7EBE" w:rsidRPr="007E26F4" w14:paraId="544B7CF4" w14:textId="710985C4" w:rsidTr="00EC7EBE">
        <w:tc>
          <w:tcPr>
            <w:tcW w:w="7408" w:type="dxa"/>
            <w:shd w:val="clear" w:color="auto" w:fill="FFCCFF"/>
          </w:tcPr>
          <w:p w14:paraId="2E948E9F" w14:textId="77777777" w:rsidR="00EC7EBE" w:rsidRPr="007E26F4" w:rsidRDefault="00EC7EBE" w:rsidP="00812A9D">
            <w:pPr>
              <w:jc w:val="center"/>
              <w:rPr>
                <w:rFonts w:asciiTheme="majorHAnsi" w:hAnsiTheme="majorHAnsi" w:cstheme="majorHAnsi"/>
                <w:b/>
                <w:bCs/>
              </w:rPr>
            </w:pPr>
            <w:r w:rsidRPr="007E26F4">
              <w:rPr>
                <w:rFonts w:asciiTheme="majorHAnsi" w:hAnsiTheme="majorHAnsi" w:cstheme="majorHAnsi"/>
                <w:b/>
                <w:bCs/>
              </w:rPr>
              <w:t>Action</w:t>
            </w:r>
          </w:p>
        </w:tc>
        <w:tc>
          <w:tcPr>
            <w:tcW w:w="2008" w:type="dxa"/>
            <w:shd w:val="clear" w:color="auto" w:fill="66CCFF"/>
          </w:tcPr>
          <w:p w14:paraId="143047CD" w14:textId="77777777" w:rsidR="00EC7EBE" w:rsidRPr="007E26F4" w:rsidRDefault="00EC7EBE" w:rsidP="00812A9D">
            <w:pPr>
              <w:jc w:val="center"/>
              <w:rPr>
                <w:rFonts w:asciiTheme="majorHAnsi" w:hAnsiTheme="majorHAnsi" w:cstheme="majorHAnsi"/>
                <w:b/>
                <w:bCs/>
              </w:rPr>
            </w:pPr>
            <w:r w:rsidRPr="007E26F4">
              <w:rPr>
                <w:rFonts w:asciiTheme="majorHAnsi" w:hAnsiTheme="majorHAnsi" w:cstheme="majorHAnsi"/>
                <w:b/>
                <w:bCs/>
              </w:rPr>
              <w:t>Resourcing/next steps:</w:t>
            </w:r>
          </w:p>
          <w:p w14:paraId="1B3F3561" w14:textId="77777777" w:rsidR="00EC7EBE" w:rsidRPr="007E26F4" w:rsidRDefault="00EC7EBE" w:rsidP="00812A9D">
            <w:pPr>
              <w:jc w:val="center"/>
              <w:rPr>
                <w:rFonts w:asciiTheme="majorHAnsi" w:hAnsiTheme="majorHAnsi" w:cstheme="majorHAnsi"/>
              </w:rPr>
            </w:pPr>
            <w:r w:rsidRPr="007E26F4">
              <w:rPr>
                <w:rFonts w:asciiTheme="majorHAnsi" w:hAnsiTheme="majorHAnsi" w:cstheme="majorHAnsi"/>
                <w:i/>
                <w:iCs/>
              </w:rPr>
              <w:t>Time? Money? Resources? CPD?</w:t>
            </w:r>
          </w:p>
        </w:tc>
        <w:tc>
          <w:tcPr>
            <w:tcW w:w="1773" w:type="dxa"/>
            <w:shd w:val="clear" w:color="auto" w:fill="66CCFF"/>
          </w:tcPr>
          <w:p w14:paraId="62EF7CAA" w14:textId="77777777" w:rsidR="00EC7EBE" w:rsidRPr="007E26F4" w:rsidRDefault="00EC7EBE" w:rsidP="00812A9D">
            <w:pPr>
              <w:jc w:val="center"/>
              <w:rPr>
                <w:rFonts w:asciiTheme="majorHAnsi" w:hAnsiTheme="majorHAnsi" w:cstheme="majorHAnsi"/>
                <w:b/>
                <w:bCs/>
              </w:rPr>
            </w:pPr>
            <w:r w:rsidRPr="007E26F4">
              <w:rPr>
                <w:rFonts w:asciiTheme="majorHAnsi" w:hAnsiTheme="majorHAnsi" w:cstheme="majorHAnsi"/>
                <w:b/>
                <w:bCs/>
              </w:rPr>
              <w:t>Staff Responsible</w:t>
            </w:r>
          </w:p>
          <w:p w14:paraId="188E68F7" w14:textId="77777777" w:rsidR="00EC7EBE" w:rsidRPr="007E26F4" w:rsidRDefault="00EC7EBE" w:rsidP="00812A9D">
            <w:pPr>
              <w:jc w:val="center"/>
              <w:rPr>
                <w:rFonts w:asciiTheme="majorHAnsi" w:hAnsiTheme="majorHAnsi" w:cstheme="majorHAnsi"/>
              </w:rPr>
            </w:pPr>
            <w:r w:rsidRPr="007E26F4">
              <w:rPr>
                <w:rFonts w:asciiTheme="majorHAnsi" w:hAnsiTheme="majorHAnsi" w:cstheme="majorHAnsi"/>
                <w:i/>
                <w:iCs/>
              </w:rPr>
              <w:t>No, not just you….</w:t>
            </w:r>
          </w:p>
        </w:tc>
        <w:tc>
          <w:tcPr>
            <w:tcW w:w="1541" w:type="dxa"/>
            <w:shd w:val="clear" w:color="auto" w:fill="66CCFF"/>
          </w:tcPr>
          <w:p w14:paraId="2A5D9217" w14:textId="77777777" w:rsidR="00EC7EBE" w:rsidRPr="007E26F4" w:rsidRDefault="00EC7EBE" w:rsidP="00812A9D">
            <w:pPr>
              <w:jc w:val="center"/>
              <w:rPr>
                <w:rFonts w:asciiTheme="majorHAnsi" w:hAnsiTheme="majorHAnsi" w:cstheme="majorHAnsi"/>
              </w:rPr>
            </w:pPr>
            <w:r w:rsidRPr="007E26F4">
              <w:rPr>
                <w:rFonts w:asciiTheme="majorHAnsi" w:hAnsiTheme="majorHAnsi" w:cstheme="majorHAnsi"/>
                <w:b/>
                <w:bCs/>
              </w:rPr>
              <w:t>Priority (1-3 / 1=high)</w:t>
            </w:r>
          </w:p>
        </w:tc>
        <w:tc>
          <w:tcPr>
            <w:tcW w:w="1398" w:type="dxa"/>
            <w:shd w:val="clear" w:color="auto" w:fill="66CCFF"/>
          </w:tcPr>
          <w:p w14:paraId="493012BB" w14:textId="3B34ECA5" w:rsidR="00EC7EBE" w:rsidRPr="007E26F4" w:rsidRDefault="00EC7EBE" w:rsidP="00812A9D">
            <w:pPr>
              <w:jc w:val="center"/>
              <w:rPr>
                <w:rFonts w:asciiTheme="majorHAnsi" w:hAnsiTheme="majorHAnsi" w:cstheme="majorHAnsi"/>
                <w:b/>
                <w:bCs/>
              </w:rPr>
            </w:pPr>
            <w:r w:rsidRPr="007E26F4">
              <w:rPr>
                <w:rFonts w:asciiTheme="majorHAnsi" w:hAnsiTheme="majorHAnsi" w:cstheme="majorHAnsi"/>
                <w:b/>
                <w:bCs/>
              </w:rPr>
              <w:t>Completion Date</w:t>
            </w:r>
          </w:p>
        </w:tc>
        <w:tc>
          <w:tcPr>
            <w:tcW w:w="1256" w:type="dxa"/>
            <w:shd w:val="clear" w:color="auto" w:fill="66CCFF"/>
          </w:tcPr>
          <w:p w14:paraId="155D9B21" w14:textId="361F3FAF" w:rsidR="00EC7EBE" w:rsidRPr="007E26F4" w:rsidRDefault="00EC7EBE" w:rsidP="00812A9D">
            <w:pPr>
              <w:jc w:val="center"/>
              <w:rPr>
                <w:rFonts w:asciiTheme="majorHAnsi" w:hAnsiTheme="majorHAnsi" w:cstheme="majorHAnsi"/>
                <w:b/>
                <w:bCs/>
              </w:rPr>
            </w:pPr>
            <w:r>
              <w:rPr>
                <w:rFonts w:asciiTheme="majorHAnsi" w:hAnsiTheme="majorHAnsi" w:cstheme="majorHAnsi"/>
                <w:b/>
                <w:bCs/>
              </w:rPr>
              <w:t>Review Date</w:t>
            </w:r>
          </w:p>
        </w:tc>
      </w:tr>
      <w:tr w:rsidR="00EC7EBE" w:rsidRPr="007E26F4" w14:paraId="3025738F" w14:textId="7E285DEF" w:rsidTr="00EC7EBE">
        <w:tc>
          <w:tcPr>
            <w:tcW w:w="7408" w:type="dxa"/>
          </w:tcPr>
          <w:p w14:paraId="12F1C388" w14:textId="77777777" w:rsidR="004A533E" w:rsidRPr="008E1698" w:rsidRDefault="004A533E" w:rsidP="004A533E">
            <w:pPr>
              <w:rPr>
                <w:rFonts w:asciiTheme="majorHAnsi" w:hAnsiTheme="majorHAnsi" w:cstheme="majorHAnsi"/>
                <w:b/>
              </w:rPr>
            </w:pPr>
            <w:r w:rsidRPr="008E1698">
              <w:rPr>
                <w:rFonts w:asciiTheme="majorHAnsi" w:hAnsiTheme="majorHAnsi" w:cstheme="majorHAnsi"/>
                <w:b/>
              </w:rPr>
              <w:t>Actions:</w:t>
            </w:r>
          </w:p>
          <w:p w14:paraId="5FE6E849" w14:textId="77777777" w:rsidR="004A533E" w:rsidRPr="00473DB3" w:rsidRDefault="004A533E" w:rsidP="004A533E">
            <w:pPr>
              <w:rPr>
                <w:rFonts w:asciiTheme="majorHAnsi" w:hAnsiTheme="majorHAnsi" w:cstheme="majorHAnsi"/>
                <w:sz w:val="24"/>
                <w:szCs w:val="24"/>
              </w:rPr>
            </w:pPr>
            <w:r w:rsidRPr="008E1698">
              <w:rPr>
                <w:rFonts w:asciiTheme="majorHAnsi" w:hAnsiTheme="majorHAnsi" w:cstheme="majorHAnsi"/>
                <w:b/>
              </w:rPr>
              <w:t>•</w:t>
            </w:r>
            <w:r w:rsidRPr="008E1698">
              <w:rPr>
                <w:rFonts w:asciiTheme="majorHAnsi" w:hAnsiTheme="majorHAnsi" w:cstheme="majorHAnsi"/>
                <w:b/>
              </w:rPr>
              <w:tab/>
            </w:r>
            <w:r w:rsidRPr="00473DB3">
              <w:rPr>
                <w:rFonts w:asciiTheme="majorHAnsi" w:hAnsiTheme="majorHAnsi" w:cstheme="majorHAnsi"/>
                <w:sz w:val="24"/>
                <w:szCs w:val="24"/>
              </w:rPr>
              <w:t>Yearly overview of the school music curriculum given to all staff (emailed and also saved on the S:/ in the MUSIC folder)</w:t>
            </w:r>
          </w:p>
          <w:p w14:paraId="386A14FB"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Drop ins/learning walks</w:t>
            </w:r>
          </w:p>
          <w:p w14:paraId="58B3C091"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Observe lessons</w:t>
            </w:r>
          </w:p>
          <w:p w14:paraId="02EF5D49"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Video uploads – 1st and last lesson, blurbs, additional musical evidence throughout the terms</w:t>
            </w:r>
          </w:p>
          <w:p w14:paraId="33DA6E7F" w14:textId="1C06B970" w:rsidR="004A533E"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Pupil voice</w:t>
            </w:r>
          </w:p>
          <w:p w14:paraId="5806FC26" w14:textId="1F1C1E5E" w:rsidR="00283236" w:rsidRPr="00473DB3" w:rsidRDefault="00283236" w:rsidP="00283236">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r>
            <w:r>
              <w:rPr>
                <w:rFonts w:asciiTheme="majorHAnsi" w:hAnsiTheme="majorHAnsi" w:cstheme="majorHAnsi"/>
                <w:sz w:val="24"/>
                <w:szCs w:val="24"/>
              </w:rPr>
              <w:t>Staff</w:t>
            </w:r>
            <w:r w:rsidRPr="00473DB3">
              <w:rPr>
                <w:rFonts w:asciiTheme="majorHAnsi" w:hAnsiTheme="majorHAnsi" w:cstheme="majorHAnsi"/>
                <w:sz w:val="24"/>
                <w:szCs w:val="24"/>
              </w:rPr>
              <w:t xml:space="preserve"> voice</w:t>
            </w:r>
          </w:p>
          <w:p w14:paraId="1F041626" w14:textId="201F664C" w:rsidR="00283236" w:rsidRPr="00473DB3" w:rsidRDefault="00283236" w:rsidP="00283236">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r>
            <w:r>
              <w:rPr>
                <w:rFonts w:asciiTheme="majorHAnsi" w:hAnsiTheme="majorHAnsi" w:cstheme="majorHAnsi"/>
                <w:sz w:val="24"/>
                <w:szCs w:val="24"/>
              </w:rPr>
              <w:t>INSET – curriculum updates, expectations</w:t>
            </w:r>
          </w:p>
          <w:p w14:paraId="5DCDC1B9"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Emails to staff with expected dates for 1st and last videos of the units</w:t>
            </w:r>
          </w:p>
          <w:p w14:paraId="398DC0E8"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Moderation of evidence to ensure coverage and progression</w:t>
            </w:r>
          </w:p>
          <w:p w14:paraId="6EB23190" w14:textId="1FC62BA2" w:rsidR="00EC7EBE" w:rsidRPr="007E26F4" w:rsidRDefault="004A533E" w:rsidP="006B220F">
            <w:pPr>
              <w:rPr>
                <w:rFonts w:asciiTheme="majorHAnsi" w:hAnsiTheme="majorHAnsi" w:cstheme="majorHAnsi"/>
              </w:rPr>
            </w:pPr>
            <w:r w:rsidRPr="00473DB3">
              <w:rPr>
                <w:rFonts w:asciiTheme="majorHAnsi" w:hAnsiTheme="majorHAnsi" w:cstheme="majorHAnsi"/>
                <w:sz w:val="24"/>
                <w:szCs w:val="24"/>
              </w:rPr>
              <w:t>•</w:t>
            </w:r>
            <w:r w:rsidRPr="00473DB3">
              <w:rPr>
                <w:rFonts w:asciiTheme="majorHAnsi" w:hAnsiTheme="majorHAnsi" w:cstheme="majorHAnsi"/>
                <w:sz w:val="24"/>
                <w:szCs w:val="24"/>
              </w:rPr>
              <w:tab/>
              <w:t xml:space="preserve">SLA forms completed termly to ensure we are achieving expectations </w:t>
            </w:r>
          </w:p>
          <w:p w14:paraId="42134A7F" w14:textId="77777777" w:rsidR="00EC7EBE" w:rsidRPr="007E26F4" w:rsidRDefault="00EC7EBE" w:rsidP="006B220F">
            <w:pPr>
              <w:rPr>
                <w:rFonts w:asciiTheme="majorHAnsi" w:hAnsiTheme="majorHAnsi" w:cstheme="majorHAnsi"/>
              </w:rPr>
            </w:pPr>
          </w:p>
        </w:tc>
        <w:tc>
          <w:tcPr>
            <w:tcW w:w="2008" w:type="dxa"/>
          </w:tcPr>
          <w:p w14:paraId="06221297" w14:textId="77777777" w:rsidR="00EC7EBE" w:rsidRDefault="00473DB3" w:rsidP="006B220F">
            <w:pPr>
              <w:rPr>
                <w:rFonts w:asciiTheme="majorHAnsi" w:hAnsiTheme="majorHAnsi" w:cstheme="majorHAnsi"/>
              </w:rPr>
            </w:pPr>
            <w:r>
              <w:rPr>
                <w:rFonts w:asciiTheme="majorHAnsi" w:hAnsiTheme="majorHAnsi" w:cstheme="majorHAnsi"/>
              </w:rPr>
              <w:t>Saved on S drive in Music folder</w:t>
            </w:r>
          </w:p>
          <w:p w14:paraId="1AFE39BA" w14:textId="77777777" w:rsidR="00473DB3" w:rsidRDefault="00473DB3" w:rsidP="006B220F">
            <w:pPr>
              <w:rPr>
                <w:rFonts w:asciiTheme="majorHAnsi" w:hAnsiTheme="majorHAnsi" w:cstheme="majorHAnsi"/>
              </w:rPr>
            </w:pPr>
          </w:p>
          <w:p w14:paraId="590CA1A7" w14:textId="77777777" w:rsidR="00473DB3" w:rsidRDefault="00473DB3" w:rsidP="006B220F">
            <w:pPr>
              <w:rPr>
                <w:rFonts w:asciiTheme="majorHAnsi" w:hAnsiTheme="majorHAnsi" w:cstheme="majorHAnsi"/>
              </w:rPr>
            </w:pPr>
            <w:r>
              <w:rPr>
                <w:rFonts w:asciiTheme="majorHAnsi" w:hAnsiTheme="majorHAnsi" w:cstheme="majorHAnsi"/>
              </w:rPr>
              <w:t>Emails of overviews sent</w:t>
            </w:r>
          </w:p>
          <w:p w14:paraId="51807967" w14:textId="77777777" w:rsidR="00473DB3" w:rsidRDefault="00473DB3" w:rsidP="006B220F">
            <w:pPr>
              <w:rPr>
                <w:rFonts w:asciiTheme="majorHAnsi" w:hAnsiTheme="majorHAnsi" w:cstheme="majorHAnsi"/>
              </w:rPr>
            </w:pPr>
            <w:r>
              <w:rPr>
                <w:rFonts w:asciiTheme="majorHAnsi" w:hAnsiTheme="majorHAnsi" w:cstheme="majorHAnsi"/>
              </w:rPr>
              <w:t>Dates on diary for video evidence</w:t>
            </w:r>
          </w:p>
          <w:p w14:paraId="48C874B9" w14:textId="77777777" w:rsidR="00473DB3" w:rsidRDefault="00473DB3" w:rsidP="006B220F">
            <w:pPr>
              <w:rPr>
                <w:rFonts w:asciiTheme="majorHAnsi" w:hAnsiTheme="majorHAnsi" w:cstheme="majorHAnsi"/>
              </w:rPr>
            </w:pPr>
          </w:p>
          <w:p w14:paraId="2BA84FEC" w14:textId="77777777" w:rsidR="00473DB3" w:rsidRDefault="00473DB3" w:rsidP="006B220F">
            <w:pPr>
              <w:rPr>
                <w:rFonts w:asciiTheme="majorHAnsi" w:hAnsiTheme="majorHAnsi" w:cstheme="majorHAnsi"/>
              </w:rPr>
            </w:pPr>
          </w:p>
          <w:p w14:paraId="1E4CBAF2" w14:textId="77777777" w:rsidR="00473DB3" w:rsidRDefault="00473DB3" w:rsidP="006B220F">
            <w:pPr>
              <w:rPr>
                <w:rFonts w:asciiTheme="majorHAnsi" w:hAnsiTheme="majorHAnsi" w:cstheme="majorHAnsi"/>
              </w:rPr>
            </w:pPr>
          </w:p>
          <w:p w14:paraId="7B32D88B" w14:textId="77777777" w:rsidR="00473DB3" w:rsidRDefault="00473DB3" w:rsidP="006B220F">
            <w:pPr>
              <w:rPr>
                <w:rFonts w:asciiTheme="majorHAnsi" w:hAnsiTheme="majorHAnsi" w:cstheme="majorHAnsi"/>
              </w:rPr>
            </w:pPr>
          </w:p>
          <w:p w14:paraId="650BB1D1" w14:textId="77777777" w:rsidR="00473DB3" w:rsidRDefault="00473DB3" w:rsidP="006B220F">
            <w:pPr>
              <w:rPr>
                <w:rFonts w:asciiTheme="majorHAnsi" w:hAnsiTheme="majorHAnsi" w:cstheme="majorHAnsi"/>
              </w:rPr>
            </w:pPr>
          </w:p>
          <w:p w14:paraId="791DCBFD" w14:textId="76B96AA1" w:rsidR="00473DB3" w:rsidRPr="007E26F4" w:rsidRDefault="00473DB3" w:rsidP="006B220F">
            <w:pPr>
              <w:rPr>
                <w:rFonts w:asciiTheme="majorHAnsi" w:hAnsiTheme="majorHAnsi" w:cstheme="majorHAnsi"/>
              </w:rPr>
            </w:pPr>
            <w:r>
              <w:rPr>
                <w:rFonts w:asciiTheme="majorHAnsi" w:hAnsiTheme="majorHAnsi" w:cstheme="majorHAnsi"/>
              </w:rPr>
              <w:t>Time out to complete forms termly</w:t>
            </w:r>
          </w:p>
        </w:tc>
        <w:tc>
          <w:tcPr>
            <w:tcW w:w="1773" w:type="dxa"/>
          </w:tcPr>
          <w:p w14:paraId="0727B1A8" w14:textId="77777777" w:rsidR="00EC7EBE" w:rsidRPr="007E26F4" w:rsidRDefault="00EC7EBE" w:rsidP="006B220F">
            <w:pPr>
              <w:rPr>
                <w:rFonts w:asciiTheme="majorHAnsi" w:hAnsiTheme="majorHAnsi" w:cstheme="majorHAnsi"/>
              </w:rPr>
            </w:pPr>
          </w:p>
        </w:tc>
        <w:tc>
          <w:tcPr>
            <w:tcW w:w="1541" w:type="dxa"/>
          </w:tcPr>
          <w:p w14:paraId="18D7408B" w14:textId="423C8F5C" w:rsidR="00EC7EBE" w:rsidRPr="007E26F4" w:rsidRDefault="00473DB3" w:rsidP="006B220F">
            <w:pPr>
              <w:rPr>
                <w:rFonts w:asciiTheme="majorHAnsi" w:hAnsiTheme="majorHAnsi" w:cstheme="majorHAnsi"/>
              </w:rPr>
            </w:pPr>
            <w:r>
              <w:rPr>
                <w:rFonts w:asciiTheme="majorHAnsi" w:hAnsiTheme="majorHAnsi" w:cstheme="majorHAnsi"/>
              </w:rPr>
              <w:t>2</w:t>
            </w:r>
          </w:p>
        </w:tc>
        <w:tc>
          <w:tcPr>
            <w:tcW w:w="1398" w:type="dxa"/>
          </w:tcPr>
          <w:p w14:paraId="4DCC42A4" w14:textId="77777777" w:rsidR="00EC7EBE" w:rsidRPr="007E26F4" w:rsidRDefault="00EC7EBE" w:rsidP="006B220F">
            <w:pPr>
              <w:rPr>
                <w:rFonts w:asciiTheme="majorHAnsi" w:hAnsiTheme="majorHAnsi" w:cstheme="majorHAnsi"/>
              </w:rPr>
            </w:pPr>
          </w:p>
        </w:tc>
        <w:tc>
          <w:tcPr>
            <w:tcW w:w="1256" w:type="dxa"/>
          </w:tcPr>
          <w:p w14:paraId="6DA88F02" w14:textId="77777777" w:rsidR="00EC7EBE" w:rsidRPr="007E26F4" w:rsidRDefault="00EC7EBE" w:rsidP="006B220F">
            <w:pPr>
              <w:rPr>
                <w:rFonts w:asciiTheme="majorHAnsi" w:hAnsiTheme="majorHAnsi" w:cstheme="majorHAnsi"/>
              </w:rPr>
            </w:pPr>
          </w:p>
        </w:tc>
      </w:tr>
      <w:tr w:rsidR="00EC7EBE" w:rsidRPr="007E26F4" w14:paraId="04C8C8FC" w14:textId="15C387E1" w:rsidTr="00EC7EBE">
        <w:tc>
          <w:tcPr>
            <w:tcW w:w="7408" w:type="dxa"/>
          </w:tcPr>
          <w:p w14:paraId="1B96468E" w14:textId="77777777" w:rsidR="00EC7EBE" w:rsidRPr="007E26F4" w:rsidRDefault="00EC7EBE" w:rsidP="006B220F">
            <w:pPr>
              <w:rPr>
                <w:rFonts w:asciiTheme="majorHAnsi" w:hAnsiTheme="majorHAnsi" w:cstheme="majorHAnsi"/>
              </w:rPr>
            </w:pPr>
          </w:p>
          <w:p w14:paraId="36AA4E17" w14:textId="77777777" w:rsidR="004A533E" w:rsidRPr="00473DB3" w:rsidRDefault="004A533E" w:rsidP="004A533E">
            <w:pPr>
              <w:rPr>
                <w:rFonts w:asciiTheme="majorHAnsi" w:hAnsiTheme="majorHAnsi" w:cstheme="majorHAnsi"/>
                <w:b/>
                <w:sz w:val="24"/>
                <w:szCs w:val="24"/>
              </w:rPr>
            </w:pPr>
            <w:r w:rsidRPr="00473DB3">
              <w:rPr>
                <w:rFonts w:asciiTheme="majorHAnsi" w:hAnsiTheme="majorHAnsi" w:cstheme="majorHAnsi"/>
                <w:b/>
                <w:sz w:val="24"/>
                <w:szCs w:val="24"/>
              </w:rPr>
              <w:t>Design and personalise the music curriculum to SCPS needs</w:t>
            </w:r>
          </w:p>
          <w:p w14:paraId="3E82947C" w14:textId="77777777" w:rsidR="004A533E" w:rsidRPr="00473DB3" w:rsidRDefault="004A533E" w:rsidP="004A533E">
            <w:pPr>
              <w:rPr>
                <w:rFonts w:asciiTheme="majorHAnsi" w:hAnsiTheme="majorHAnsi" w:cstheme="majorHAnsi"/>
                <w:sz w:val="24"/>
                <w:szCs w:val="24"/>
              </w:rPr>
            </w:pPr>
          </w:p>
          <w:p w14:paraId="32872181"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Actions:</w:t>
            </w:r>
          </w:p>
          <w:p w14:paraId="051D1E25"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 xml:space="preserve">Audit the current </w:t>
            </w:r>
            <w:proofErr w:type="spellStart"/>
            <w:r w:rsidRPr="00473DB3">
              <w:rPr>
                <w:rFonts w:asciiTheme="majorHAnsi" w:hAnsiTheme="majorHAnsi" w:cstheme="majorHAnsi"/>
                <w:sz w:val="24"/>
                <w:szCs w:val="24"/>
              </w:rPr>
              <w:t>Charanga</w:t>
            </w:r>
            <w:proofErr w:type="spellEnd"/>
            <w:r w:rsidRPr="00473DB3">
              <w:rPr>
                <w:rFonts w:asciiTheme="majorHAnsi" w:hAnsiTheme="majorHAnsi" w:cstheme="majorHAnsi"/>
                <w:sz w:val="24"/>
                <w:szCs w:val="24"/>
              </w:rPr>
              <w:t xml:space="preserve"> curriculum with staff in each year group</w:t>
            </w:r>
          </w:p>
          <w:p w14:paraId="491A2178"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Discuss, edit and adapt the curriculum to suit the needs of the children – ensuring progression is evident and opportunities continue for overlearning through the spiral curriculum, reinforcing key skills and concepts.</w:t>
            </w:r>
          </w:p>
          <w:p w14:paraId="3436CD7A" w14:textId="63024DAD" w:rsidR="00EC7EBE" w:rsidRPr="007E26F4" w:rsidRDefault="00EC7EBE" w:rsidP="006B220F">
            <w:pPr>
              <w:rPr>
                <w:rFonts w:asciiTheme="majorHAnsi" w:hAnsiTheme="majorHAnsi" w:cstheme="majorHAnsi"/>
              </w:rPr>
            </w:pPr>
          </w:p>
        </w:tc>
        <w:tc>
          <w:tcPr>
            <w:tcW w:w="2008" w:type="dxa"/>
          </w:tcPr>
          <w:p w14:paraId="0020B7FF" w14:textId="77777777" w:rsidR="00EC7EBE" w:rsidRDefault="00473DB3" w:rsidP="006B220F">
            <w:pPr>
              <w:rPr>
                <w:rFonts w:asciiTheme="majorHAnsi" w:hAnsiTheme="majorHAnsi" w:cstheme="majorHAnsi"/>
              </w:rPr>
            </w:pPr>
            <w:r>
              <w:rPr>
                <w:rFonts w:asciiTheme="majorHAnsi" w:hAnsiTheme="majorHAnsi" w:cstheme="majorHAnsi"/>
              </w:rPr>
              <w:t>Explore Sing Up! Units, Jazz North and BBC ten pieces</w:t>
            </w:r>
          </w:p>
          <w:p w14:paraId="5461C35B" w14:textId="77777777" w:rsidR="00473DB3" w:rsidRDefault="00473DB3" w:rsidP="006B220F">
            <w:pPr>
              <w:rPr>
                <w:rFonts w:asciiTheme="majorHAnsi" w:hAnsiTheme="majorHAnsi" w:cstheme="majorHAnsi"/>
              </w:rPr>
            </w:pPr>
          </w:p>
          <w:p w14:paraId="35759FE1" w14:textId="0462DF69" w:rsidR="00473DB3" w:rsidRPr="007E26F4" w:rsidRDefault="00473DB3" w:rsidP="006B220F">
            <w:pPr>
              <w:rPr>
                <w:rFonts w:asciiTheme="majorHAnsi" w:hAnsiTheme="majorHAnsi" w:cstheme="majorHAnsi"/>
              </w:rPr>
            </w:pPr>
            <w:r>
              <w:rPr>
                <w:rFonts w:asciiTheme="majorHAnsi" w:hAnsiTheme="majorHAnsi" w:cstheme="majorHAnsi"/>
              </w:rPr>
              <w:t xml:space="preserve">Speak to members of staff/audit in regards to units of their curriculum, if anything is missing/need more </w:t>
            </w:r>
          </w:p>
        </w:tc>
        <w:tc>
          <w:tcPr>
            <w:tcW w:w="1773" w:type="dxa"/>
          </w:tcPr>
          <w:p w14:paraId="21E5DBD1" w14:textId="77777777" w:rsidR="00EC7EBE" w:rsidRDefault="00473DB3" w:rsidP="006B220F">
            <w:pPr>
              <w:rPr>
                <w:rFonts w:asciiTheme="majorHAnsi" w:hAnsiTheme="majorHAnsi" w:cstheme="majorHAnsi"/>
              </w:rPr>
            </w:pPr>
            <w:r>
              <w:rPr>
                <w:rFonts w:asciiTheme="majorHAnsi" w:hAnsiTheme="majorHAnsi" w:cstheme="majorHAnsi"/>
              </w:rPr>
              <w:t>SLT</w:t>
            </w:r>
          </w:p>
          <w:p w14:paraId="25CB39A3" w14:textId="77777777" w:rsidR="00473DB3" w:rsidRDefault="00473DB3" w:rsidP="006B220F">
            <w:pPr>
              <w:rPr>
                <w:rFonts w:asciiTheme="majorHAnsi" w:hAnsiTheme="majorHAnsi" w:cstheme="majorHAnsi"/>
              </w:rPr>
            </w:pPr>
            <w:r>
              <w:rPr>
                <w:rFonts w:asciiTheme="majorHAnsi" w:hAnsiTheme="majorHAnsi" w:cstheme="majorHAnsi"/>
              </w:rPr>
              <w:t>C Seaman</w:t>
            </w:r>
          </w:p>
          <w:p w14:paraId="7C835D6A" w14:textId="7C3CC3EA" w:rsidR="00473DB3" w:rsidRPr="007E26F4" w:rsidRDefault="00473DB3" w:rsidP="006B220F">
            <w:pPr>
              <w:rPr>
                <w:rFonts w:asciiTheme="majorHAnsi" w:hAnsiTheme="majorHAnsi" w:cstheme="majorHAnsi"/>
              </w:rPr>
            </w:pPr>
            <w:r>
              <w:rPr>
                <w:rFonts w:asciiTheme="majorHAnsi" w:hAnsiTheme="majorHAnsi" w:cstheme="majorHAnsi"/>
              </w:rPr>
              <w:t>Staff</w:t>
            </w:r>
          </w:p>
        </w:tc>
        <w:tc>
          <w:tcPr>
            <w:tcW w:w="1541" w:type="dxa"/>
          </w:tcPr>
          <w:p w14:paraId="56A3B42D" w14:textId="0C80E39E" w:rsidR="00EC7EBE" w:rsidRPr="007E26F4" w:rsidRDefault="00473DB3" w:rsidP="006B220F">
            <w:pPr>
              <w:rPr>
                <w:rFonts w:asciiTheme="majorHAnsi" w:hAnsiTheme="majorHAnsi" w:cstheme="majorHAnsi"/>
              </w:rPr>
            </w:pPr>
            <w:r>
              <w:rPr>
                <w:rFonts w:asciiTheme="majorHAnsi" w:hAnsiTheme="majorHAnsi" w:cstheme="majorHAnsi"/>
              </w:rPr>
              <w:t>1</w:t>
            </w:r>
          </w:p>
        </w:tc>
        <w:tc>
          <w:tcPr>
            <w:tcW w:w="1398" w:type="dxa"/>
          </w:tcPr>
          <w:p w14:paraId="69372D11" w14:textId="77777777" w:rsidR="00EC7EBE" w:rsidRPr="007E26F4" w:rsidRDefault="00EC7EBE" w:rsidP="006B220F">
            <w:pPr>
              <w:rPr>
                <w:rFonts w:asciiTheme="majorHAnsi" w:hAnsiTheme="majorHAnsi" w:cstheme="majorHAnsi"/>
              </w:rPr>
            </w:pPr>
          </w:p>
        </w:tc>
        <w:tc>
          <w:tcPr>
            <w:tcW w:w="1256" w:type="dxa"/>
          </w:tcPr>
          <w:p w14:paraId="09407DEF" w14:textId="609A5FB9" w:rsidR="00EC7EBE" w:rsidRPr="007E26F4" w:rsidRDefault="00EC7EBE" w:rsidP="006B220F">
            <w:pPr>
              <w:rPr>
                <w:rFonts w:asciiTheme="majorHAnsi" w:hAnsiTheme="majorHAnsi" w:cstheme="majorHAnsi"/>
              </w:rPr>
            </w:pPr>
            <w:bookmarkStart w:id="0" w:name="_GoBack"/>
            <w:bookmarkEnd w:id="0"/>
          </w:p>
        </w:tc>
      </w:tr>
      <w:tr w:rsidR="00EC7EBE" w:rsidRPr="007E26F4" w14:paraId="18CF81F8" w14:textId="37D3C78F" w:rsidTr="00EC7EBE">
        <w:tc>
          <w:tcPr>
            <w:tcW w:w="7408" w:type="dxa"/>
          </w:tcPr>
          <w:p w14:paraId="46363010" w14:textId="77777777" w:rsidR="00EC7EBE" w:rsidRPr="007E26F4" w:rsidRDefault="00EC7EBE" w:rsidP="00437D5F">
            <w:pPr>
              <w:rPr>
                <w:rFonts w:asciiTheme="majorHAnsi" w:hAnsiTheme="majorHAnsi" w:cstheme="majorHAnsi"/>
              </w:rPr>
            </w:pPr>
          </w:p>
          <w:p w14:paraId="49E2ACE6" w14:textId="77777777" w:rsidR="004A533E" w:rsidRPr="00473DB3" w:rsidRDefault="004A533E" w:rsidP="004A533E">
            <w:pPr>
              <w:rPr>
                <w:rFonts w:asciiTheme="majorHAnsi" w:hAnsiTheme="majorHAnsi" w:cstheme="majorHAnsi"/>
                <w:b/>
                <w:sz w:val="24"/>
                <w:szCs w:val="24"/>
              </w:rPr>
            </w:pPr>
            <w:r w:rsidRPr="00473DB3">
              <w:rPr>
                <w:rFonts w:asciiTheme="majorHAnsi" w:hAnsiTheme="majorHAnsi" w:cstheme="majorHAnsi"/>
                <w:b/>
                <w:sz w:val="24"/>
                <w:szCs w:val="24"/>
              </w:rPr>
              <w:t>Ensure music has a more prominent role within the school – taking part in organised performances, hosting performances etc. providing opportunities and experiences to expand and increase children’s cultural capital.</w:t>
            </w:r>
          </w:p>
          <w:p w14:paraId="27C2CBC9" w14:textId="77777777" w:rsidR="00EC7EBE" w:rsidRPr="00473DB3" w:rsidRDefault="00EC7EBE" w:rsidP="00437D5F">
            <w:pPr>
              <w:rPr>
                <w:rFonts w:asciiTheme="majorHAnsi" w:hAnsiTheme="majorHAnsi" w:cstheme="majorHAnsi"/>
                <w:sz w:val="24"/>
                <w:szCs w:val="24"/>
              </w:rPr>
            </w:pPr>
          </w:p>
          <w:p w14:paraId="5308B3AB"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Actions:</w:t>
            </w:r>
          </w:p>
          <w:p w14:paraId="0FE198A4"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Drop ins/Learning walks</w:t>
            </w:r>
          </w:p>
          <w:p w14:paraId="5CA9862C" w14:textId="134A8344"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Using the music curriculum regularly and effectively</w:t>
            </w:r>
          </w:p>
          <w:p w14:paraId="6E8D2178"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Celebrations of music throughout the school – Carol service, Harvest, Easter, parent assemblies, Lantern festival</w:t>
            </w:r>
          </w:p>
          <w:p w14:paraId="3749F07B"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World music day/week – theme sent to teachers in advance</w:t>
            </w:r>
          </w:p>
          <w:p w14:paraId="2A9B6A23"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 xml:space="preserve">Taking part in SLA offered services – </w:t>
            </w:r>
            <w:proofErr w:type="spellStart"/>
            <w:r w:rsidRPr="00473DB3">
              <w:rPr>
                <w:rFonts w:asciiTheme="majorHAnsi" w:hAnsiTheme="majorHAnsi" w:cstheme="majorHAnsi"/>
                <w:sz w:val="24"/>
                <w:szCs w:val="24"/>
              </w:rPr>
              <w:t>Infantasia</w:t>
            </w:r>
            <w:proofErr w:type="spellEnd"/>
            <w:r w:rsidRPr="00473DB3">
              <w:rPr>
                <w:rFonts w:asciiTheme="majorHAnsi" w:hAnsiTheme="majorHAnsi" w:cstheme="majorHAnsi"/>
                <w:sz w:val="24"/>
                <w:szCs w:val="24"/>
              </w:rPr>
              <w:t>, Big Sing, theatre productions, Singing schools</w:t>
            </w:r>
          </w:p>
          <w:p w14:paraId="2743972F" w14:textId="77777777" w:rsidR="004A533E" w:rsidRPr="00473DB3" w:rsidRDefault="004A533E" w:rsidP="004A533E">
            <w:pPr>
              <w:rPr>
                <w:rFonts w:asciiTheme="majorHAnsi" w:hAnsiTheme="majorHAnsi" w:cstheme="majorHAnsi"/>
                <w:sz w:val="24"/>
                <w:szCs w:val="24"/>
              </w:rPr>
            </w:pPr>
            <w:r w:rsidRPr="00473DB3">
              <w:rPr>
                <w:rFonts w:asciiTheme="majorHAnsi" w:hAnsiTheme="majorHAnsi" w:cstheme="majorHAnsi"/>
                <w:sz w:val="24"/>
                <w:szCs w:val="24"/>
              </w:rPr>
              <w:t>•</w:t>
            </w:r>
            <w:r w:rsidRPr="00473DB3">
              <w:rPr>
                <w:rFonts w:asciiTheme="majorHAnsi" w:hAnsiTheme="majorHAnsi" w:cstheme="majorHAnsi"/>
                <w:sz w:val="24"/>
                <w:szCs w:val="24"/>
              </w:rPr>
              <w:tab/>
              <w:t>Website</w:t>
            </w:r>
          </w:p>
          <w:p w14:paraId="27CEF098" w14:textId="77777777" w:rsidR="00EC7EBE" w:rsidRPr="007E26F4" w:rsidRDefault="00EC7EBE" w:rsidP="00437D5F">
            <w:pPr>
              <w:rPr>
                <w:rFonts w:asciiTheme="majorHAnsi" w:hAnsiTheme="majorHAnsi" w:cstheme="majorHAnsi"/>
              </w:rPr>
            </w:pPr>
          </w:p>
        </w:tc>
        <w:tc>
          <w:tcPr>
            <w:tcW w:w="2008" w:type="dxa"/>
          </w:tcPr>
          <w:p w14:paraId="0204233C" w14:textId="77777777" w:rsidR="00EC7EBE" w:rsidRDefault="00EC7EBE" w:rsidP="00437D5F">
            <w:pPr>
              <w:rPr>
                <w:rFonts w:asciiTheme="majorHAnsi" w:hAnsiTheme="majorHAnsi" w:cstheme="majorHAnsi"/>
              </w:rPr>
            </w:pPr>
          </w:p>
          <w:p w14:paraId="68F0A723" w14:textId="77777777" w:rsidR="00473DB3" w:rsidRDefault="00473DB3" w:rsidP="00437D5F">
            <w:pPr>
              <w:rPr>
                <w:rFonts w:asciiTheme="majorHAnsi" w:hAnsiTheme="majorHAnsi" w:cstheme="majorHAnsi"/>
              </w:rPr>
            </w:pPr>
          </w:p>
          <w:p w14:paraId="4EBE73FE" w14:textId="77777777" w:rsidR="00473DB3" w:rsidRDefault="00473DB3" w:rsidP="00437D5F">
            <w:pPr>
              <w:rPr>
                <w:rFonts w:asciiTheme="majorHAnsi" w:hAnsiTheme="majorHAnsi" w:cstheme="majorHAnsi"/>
              </w:rPr>
            </w:pPr>
          </w:p>
          <w:p w14:paraId="4653FBDD" w14:textId="77777777" w:rsidR="00473DB3" w:rsidRDefault="00473DB3" w:rsidP="00437D5F">
            <w:pPr>
              <w:rPr>
                <w:rFonts w:asciiTheme="majorHAnsi" w:hAnsiTheme="majorHAnsi" w:cstheme="majorHAnsi"/>
              </w:rPr>
            </w:pPr>
          </w:p>
          <w:p w14:paraId="4A04D19C" w14:textId="77777777" w:rsidR="00473DB3" w:rsidRDefault="00473DB3" w:rsidP="00437D5F">
            <w:pPr>
              <w:rPr>
                <w:rFonts w:asciiTheme="majorHAnsi" w:hAnsiTheme="majorHAnsi" w:cstheme="majorHAnsi"/>
              </w:rPr>
            </w:pPr>
          </w:p>
          <w:p w14:paraId="716270A0" w14:textId="77777777" w:rsidR="00473DB3" w:rsidRDefault="00473DB3" w:rsidP="00437D5F">
            <w:pPr>
              <w:rPr>
                <w:rFonts w:asciiTheme="majorHAnsi" w:hAnsiTheme="majorHAnsi" w:cstheme="majorHAnsi"/>
              </w:rPr>
            </w:pPr>
          </w:p>
          <w:p w14:paraId="3342DC71" w14:textId="77777777" w:rsidR="00473DB3" w:rsidRDefault="00473DB3" w:rsidP="00437D5F">
            <w:pPr>
              <w:rPr>
                <w:rFonts w:asciiTheme="majorHAnsi" w:hAnsiTheme="majorHAnsi" w:cstheme="majorHAnsi"/>
              </w:rPr>
            </w:pPr>
          </w:p>
          <w:p w14:paraId="1FBE0A76" w14:textId="77777777" w:rsidR="00473DB3" w:rsidRDefault="00473DB3" w:rsidP="00437D5F">
            <w:pPr>
              <w:rPr>
                <w:rFonts w:asciiTheme="majorHAnsi" w:hAnsiTheme="majorHAnsi" w:cstheme="majorHAnsi"/>
              </w:rPr>
            </w:pPr>
          </w:p>
          <w:p w14:paraId="28C5C471" w14:textId="77777777" w:rsidR="00473DB3" w:rsidRDefault="00473DB3" w:rsidP="00437D5F">
            <w:pPr>
              <w:rPr>
                <w:rFonts w:asciiTheme="majorHAnsi" w:hAnsiTheme="majorHAnsi" w:cstheme="majorHAnsi"/>
              </w:rPr>
            </w:pPr>
          </w:p>
          <w:p w14:paraId="1FF3BC4A" w14:textId="77777777" w:rsidR="00473DB3" w:rsidRDefault="00473DB3" w:rsidP="00437D5F">
            <w:pPr>
              <w:rPr>
                <w:rFonts w:asciiTheme="majorHAnsi" w:hAnsiTheme="majorHAnsi" w:cstheme="majorHAnsi"/>
              </w:rPr>
            </w:pPr>
          </w:p>
          <w:p w14:paraId="7D75F142" w14:textId="77777777" w:rsidR="00473DB3" w:rsidRDefault="00473DB3" w:rsidP="00473DB3">
            <w:pPr>
              <w:rPr>
                <w:rFonts w:asciiTheme="majorHAnsi" w:hAnsiTheme="majorHAnsi" w:cstheme="majorHAnsi"/>
              </w:rPr>
            </w:pPr>
          </w:p>
          <w:p w14:paraId="3A4E1445" w14:textId="77777777" w:rsidR="00473DB3" w:rsidRDefault="00473DB3" w:rsidP="00473DB3">
            <w:pPr>
              <w:rPr>
                <w:rFonts w:asciiTheme="majorHAnsi" w:hAnsiTheme="majorHAnsi" w:cstheme="majorHAnsi"/>
              </w:rPr>
            </w:pPr>
          </w:p>
          <w:p w14:paraId="48F0C12C" w14:textId="30B56771" w:rsidR="00473DB3" w:rsidRPr="007E26F4" w:rsidRDefault="00473DB3" w:rsidP="00473DB3">
            <w:pPr>
              <w:rPr>
                <w:rFonts w:asciiTheme="majorHAnsi" w:hAnsiTheme="majorHAnsi" w:cstheme="majorHAnsi"/>
              </w:rPr>
            </w:pPr>
            <w:r>
              <w:rPr>
                <w:rFonts w:asciiTheme="majorHAnsi" w:hAnsiTheme="majorHAnsi" w:cstheme="majorHAnsi"/>
              </w:rPr>
              <w:t xml:space="preserve">Host </w:t>
            </w:r>
            <w:proofErr w:type="spellStart"/>
            <w:r>
              <w:rPr>
                <w:rFonts w:asciiTheme="majorHAnsi" w:hAnsiTheme="majorHAnsi" w:cstheme="majorHAnsi"/>
              </w:rPr>
              <w:t>Infantasia</w:t>
            </w:r>
            <w:proofErr w:type="spellEnd"/>
            <w:r>
              <w:rPr>
                <w:rFonts w:asciiTheme="majorHAnsi" w:hAnsiTheme="majorHAnsi" w:cstheme="majorHAnsi"/>
              </w:rPr>
              <w:t xml:space="preserve"> - 2025</w:t>
            </w:r>
          </w:p>
        </w:tc>
        <w:tc>
          <w:tcPr>
            <w:tcW w:w="1773" w:type="dxa"/>
          </w:tcPr>
          <w:p w14:paraId="3C941108" w14:textId="77777777" w:rsidR="00EC7EBE" w:rsidRDefault="00EC7EBE" w:rsidP="00437D5F">
            <w:pPr>
              <w:rPr>
                <w:rFonts w:asciiTheme="majorHAnsi" w:hAnsiTheme="majorHAnsi" w:cstheme="majorHAnsi"/>
              </w:rPr>
            </w:pPr>
          </w:p>
          <w:p w14:paraId="126A6220" w14:textId="77777777" w:rsidR="00473DB3" w:rsidRDefault="00473DB3" w:rsidP="00437D5F">
            <w:pPr>
              <w:rPr>
                <w:rFonts w:asciiTheme="majorHAnsi" w:hAnsiTheme="majorHAnsi" w:cstheme="majorHAnsi"/>
              </w:rPr>
            </w:pPr>
          </w:p>
          <w:p w14:paraId="28DE9855" w14:textId="77777777" w:rsidR="00473DB3" w:rsidRDefault="00473DB3" w:rsidP="00437D5F">
            <w:pPr>
              <w:rPr>
                <w:rFonts w:asciiTheme="majorHAnsi" w:hAnsiTheme="majorHAnsi" w:cstheme="majorHAnsi"/>
              </w:rPr>
            </w:pPr>
          </w:p>
          <w:p w14:paraId="1222F822" w14:textId="77777777" w:rsidR="00473DB3" w:rsidRDefault="00473DB3" w:rsidP="00437D5F">
            <w:pPr>
              <w:rPr>
                <w:rFonts w:asciiTheme="majorHAnsi" w:hAnsiTheme="majorHAnsi" w:cstheme="majorHAnsi"/>
              </w:rPr>
            </w:pPr>
          </w:p>
          <w:p w14:paraId="2EB626A2" w14:textId="77777777" w:rsidR="00473DB3" w:rsidRDefault="00473DB3" w:rsidP="00437D5F">
            <w:pPr>
              <w:rPr>
                <w:rFonts w:asciiTheme="majorHAnsi" w:hAnsiTheme="majorHAnsi" w:cstheme="majorHAnsi"/>
              </w:rPr>
            </w:pPr>
          </w:p>
          <w:p w14:paraId="78DAEBF9" w14:textId="77777777" w:rsidR="00473DB3" w:rsidRDefault="00473DB3" w:rsidP="00437D5F">
            <w:pPr>
              <w:rPr>
                <w:rFonts w:asciiTheme="majorHAnsi" w:hAnsiTheme="majorHAnsi" w:cstheme="majorHAnsi"/>
              </w:rPr>
            </w:pPr>
          </w:p>
          <w:p w14:paraId="4C2A7E17" w14:textId="77777777" w:rsidR="00473DB3" w:rsidRDefault="00473DB3" w:rsidP="00437D5F">
            <w:pPr>
              <w:rPr>
                <w:rFonts w:asciiTheme="majorHAnsi" w:hAnsiTheme="majorHAnsi" w:cstheme="majorHAnsi"/>
              </w:rPr>
            </w:pPr>
          </w:p>
          <w:p w14:paraId="0A4EBDEF" w14:textId="77777777" w:rsidR="00473DB3" w:rsidRDefault="00473DB3" w:rsidP="00437D5F">
            <w:pPr>
              <w:rPr>
                <w:rFonts w:asciiTheme="majorHAnsi" w:hAnsiTheme="majorHAnsi" w:cstheme="majorHAnsi"/>
              </w:rPr>
            </w:pPr>
          </w:p>
          <w:p w14:paraId="69B1CB67" w14:textId="77777777" w:rsidR="00473DB3" w:rsidRDefault="00473DB3" w:rsidP="00437D5F">
            <w:pPr>
              <w:rPr>
                <w:rFonts w:asciiTheme="majorHAnsi" w:hAnsiTheme="majorHAnsi" w:cstheme="majorHAnsi"/>
              </w:rPr>
            </w:pPr>
          </w:p>
          <w:p w14:paraId="60CF226A" w14:textId="77777777" w:rsidR="00473DB3" w:rsidRDefault="00473DB3" w:rsidP="00437D5F">
            <w:pPr>
              <w:rPr>
                <w:rFonts w:asciiTheme="majorHAnsi" w:hAnsiTheme="majorHAnsi" w:cstheme="majorHAnsi"/>
              </w:rPr>
            </w:pPr>
          </w:p>
          <w:p w14:paraId="572F9989" w14:textId="7ECCD669" w:rsidR="00473DB3" w:rsidRPr="007E26F4" w:rsidRDefault="00473DB3" w:rsidP="00437D5F">
            <w:pPr>
              <w:rPr>
                <w:rFonts w:asciiTheme="majorHAnsi" w:hAnsiTheme="majorHAnsi" w:cstheme="majorHAnsi"/>
              </w:rPr>
            </w:pPr>
            <w:r>
              <w:rPr>
                <w:rFonts w:asciiTheme="majorHAnsi" w:hAnsiTheme="majorHAnsi" w:cstheme="majorHAnsi"/>
              </w:rPr>
              <w:t>Work with staff to arrange events</w:t>
            </w:r>
          </w:p>
        </w:tc>
        <w:tc>
          <w:tcPr>
            <w:tcW w:w="1541" w:type="dxa"/>
          </w:tcPr>
          <w:p w14:paraId="582213D4" w14:textId="77777777" w:rsidR="00EC7EBE" w:rsidRPr="007E26F4" w:rsidRDefault="00EC7EBE" w:rsidP="00437D5F">
            <w:pPr>
              <w:rPr>
                <w:rFonts w:asciiTheme="majorHAnsi" w:hAnsiTheme="majorHAnsi" w:cstheme="majorHAnsi"/>
              </w:rPr>
            </w:pPr>
          </w:p>
        </w:tc>
        <w:tc>
          <w:tcPr>
            <w:tcW w:w="1398" w:type="dxa"/>
          </w:tcPr>
          <w:p w14:paraId="30571BBA" w14:textId="77777777" w:rsidR="00EC7EBE" w:rsidRPr="007E26F4" w:rsidRDefault="00EC7EBE" w:rsidP="00437D5F">
            <w:pPr>
              <w:rPr>
                <w:rFonts w:asciiTheme="majorHAnsi" w:hAnsiTheme="majorHAnsi" w:cstheme="majorHAnsi"/>
              </w:rPr>
            </w:pPr>
          </w:p>
        </w:tc>
        <w:tc>
          <w:tcPr>
            <w:tcW w:w="1256" w:type="dxa"/>
          </w:tcPr>
          <w:p w14:paraId="529B999B" w14:textId="77777777" w:rsidR="00EC7EBE" w:rsidRPr="007E26F4" w:rsidRDefault="00EC7EBE" w:rsidP="00437D5F">
            <w:pPr>
              <w:rPr>
                <w:rFonts w:asciiTheme="majorHAnsi" w:hAnsiTheme="majorHAnsi" w:cstheme="majorHAnsi"/>
              </w:rPr>
            </w:pPr>
          </w:p>
        </w:tc>
      </w:tr>
    </w:tbl>
    <w:p w14:paraId="1A9C17FE" w14:textId="77777777" w:rsidR="00E30F5C" w:rsidRPr="007E26F4" w:rsidRDefault="00E30F5C" w:rsidP="006B220F">
      <w:pPr>
        <w:rPr>
          <w:rFonts w:asciiTheme="majorHAnsi" w:hAnsiTheme="majorHAnsi" w:cstheme="majorHAnsi"/>
        </w:rPr>
      </w:pPr>
    </w:p>
    <w:p w14:paraId="757A5659" w14:textId="77777777" w:rsidR="00F73DDA" w:rsidRPr="007E26F4" w:rsidRDefault="00F73DDA" w:rsidP="006B220F">
      <w:pPr>
        <w:rPr>
          <w:rFonts w:asciiTheme="majorHAnsi" w:hAnsiTheme="majorHAnsi" w:cstheme="majorHAnsi"/>
        </w:rPr>
      </w:pPr>
    </w:p>
    <w:p w14:paraId="5254638E" w14:textId="77777777" w:rsidR="00E30F5C" w:rsidRPr="007E26F4" w:rsidRDefault="00E30F5C" w:rsidP="006B220F">
      <w:pPr>
        <w:rPr>
          <w:rFonts w:asciiTheme="majorHAnsi" w:hAnsiTheme="majorHAnsi" w:cstheme="majorHAnsi"/>
        </w:rPr>
      </w:pPr>
    </w:p>
    <w:p w14:paraId="58AD3DA5" w14:textId="77777777" w:rsidR="00E30F5C" w:rsidRPr="007E26F4" w:rsidRDefault="00E30F5C" w:rsidP="006B220F">
      <w:pPr>
        <w:rPr>
          <w:rFonts w:asciiTheme="majorHAnsi" w:hAnsiTheme="majorHAnsi" w:cstheme="majorHAnsi"/>
        </w:rPr>
      </w:pPr>
    </w:p>
    <w:p w14:paraId="160A919F" w14:textId="6C4C1DCF" w:rsidR="00E30F5C" w:rsidRPr="007E26F4" w:rsidRDefault="00F73DDA" w:rsidP="006B220F">
      <w:pPr>
        <w:rPr>
          <w:rFonts w:asciiTheme="majorHAnsi" w:hAnsiTheme="majorHAnsi" w:cstheme="majorHAnsi"/>
        </w:rPr>
      </w:pPr>
      <w:r w:rsidRPr="007E26F4">
        <w:rPr>
          <w:rFonts w:asciiTheme="majorHAnsi" w:hAnsiTheme="majorHAnsi" w:cstheme="majorHAnsi"/>
        </w:rPr>
        <w:br w:type="page"/>
      </w:r>
    </w:p>
    <w:tbl>
      <w:tblPr>
        <w:tblStyle w:val="TableGrid"/>
        <w:tblW w:w="0" w:type="auto"/>
        <w:tblLook w:val="04A0" w:firstRow="1" w:lastRow="0" w:firstColumn="1" w:lastColumn="0" w:noHBand="0" w:noVBand="1"/>
      </w:tblPr>
      <w:tblGrid>
        <w:gridCol w:w="7408"/>
        <w:gridCol w:w="2008"/>
        <w:gridCol w:w="1773"/>
        <w:gridCol w:w="1541"/>
        <w:gridCol w:w="1398"/>
        <w:gridCol w:w="1256"/>
      </w:tblGrid>
      <w:tr w:rsidR="00EC7EBE" w:rsidRPr="007E26F4" w14:paraId="5D6775C0" w14:textId="53297F5B" w:rsidTr="006A6EF2">
        <w:tc>
          <w:tcPr>
            <w:tcW w:w="15384" w:type="dxa"/>
            <w:gridSpan w:val="6"/>
            <w:shd w:val="clear" w:color="auto" w:fill="00CC99"/>
          </w:tcPr>
          <w:p w14:paraId="7A07A6B6" w14:textId="11D77339"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Co-Curricular Music</w:t>
            </w:r>
          </w:p>
        </w:tc>
      </w:tr>
      <w:tr w:rsidR="00EC7EBE" w:rsidRPr="007E26F4" w14:paraId="60CDADF2" w14:textId="6BF46D6A" w:rsidTr="00EC7EBE">
        <w:tc>
          <w:tcPr>
            <w:tcW w:w="7408" w:type="dxa"/>
            <w:shd w:val="clear" w:color="auto" w:fill="FFCCFF"/>
          </w:tcPr>
          <w:p w14:paraId="651D2562"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Action</w:t>
            </w:r>
          </w:p>
        </w:tc>
        <w:tc>
          <w:tcPr>
            <w:tcW w:w="2008" w:type="dxa"/>
            <w:shd w:val="clear" w:color="auto" w:fill="66CCFF"/>
          </w:tcPr>
          <w:p w14:paraId="2A300A41"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Resourcing/next steps:</w:t>
            </w:r>
          </w:p>
          <w:p w14:paraId="10061770" w14:textId="77777777" w:rsidR="00EC7EBE" w:rsidRPr="007E26F4" w:rsidRDefault="00EC7EBE" w:rsidP="004B0EFC">
            <w:pPr>
              <w:jc w:val="center"/>
              <w:rPr>
                <w:rFonts w:asciiTheme="majorHAnsi" w:hAnsiTheme="majorHAnsi" w:cstheme="majorHAnsi"/>
              </w:rPr>
            </w:pPr>
            <w:r w:rsidRPr="007E26F4">
              <w:rPr>
                <w:rFonts w:asciiTheme="majorHAnsi" w:hAnsiTheme="majorHAnsi" w:cstheme="majorHAnsi"/>
                <w:i/>
                <w:iCs/>
              </w:rPr>
              <w:t>Time? Money? Resources? CPD?</w:t>
            </w:r>
          </w:p>
        </w:tc>
        <w:tc>
          <w:tcPr>
            <w:tcW w:w="1773" w:type="dxa"/>
            <w:shd w:val="clear" w:color="auto" w:fill="66CCFF"/>
          </w:tcPr>
          <w:p w14:paraId="54BDE387"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Staff Responsible</w:t>
            </w:r>
          </w:p>
          <w:p w14:paraId="13CE8298" w14:textId="77777777" w:rsidR="00EC7EBE" w:rsidRPr="007E26F4" w:rsidRDefault="00EC7EBE" w:rsidP="004B0EFC">
            <w:pPr>
              <w:jc w:val="center"/>
              <w:rPr>
                <w:rFonts w:asciiTheme="majorHAnsi" w:hAnsiTheme="majorHAnsi" w:cstheme="majorHAnsi"/>
              </w:rPr>
            </w:pPr>
            <w:r w:rsidRPr="007E26F4">
              <w:rPr>
                <w:rFonts w:asciiTheme="majorHAnsi" w:hAnsiTheme="majorHAnsi" w:cstheme="majorHAnsi"/>
                <w:i/>
                <w:iCs/>
              </w:rPr>
              <w:t>No, not just you….</w:t>
            </w:r>
          </w:p>
        </w:tc>
        <w:tc>
          <w:tcPr>
            <w:tcW w:w="1541" w:type="dxa"/>
            <w:shd w:val="clear" w:color="auto" w:fill="66CCFF"/>
          </w:tcPr>
          <w:p w14:paraId="7474BECF" w14:textId="77777777" w:rsidR="00EC7EBE" w:rsidRPr="007E26F4" w:rsidRDefault="00EC7EBE" w:rsidP="004B0EFC">
            <w:pPr>
              <w:jc w:val="center"/>
              <w:rPr>
                <w:rFonts w:asciiTheme="majorHAnsi" w:hAnsiTheme="majorHAnsi" w:cstheme="majorHAnsi"/>
              </w:rPr>
            </w:pPr>
            <w:r w:rsidRPr="007E26F4">
              <w:rPr>
                <w:rFonts w:asciiTheme="majorHAnsi" w:hAnsiTheme="majorHAnsi" w:cstheme="majorHAnsi"/>
                <w:b/>
                <w:bCs/>
              </w:rPr>
              <w:t>Priority (1-3 / 1=high)</w:t>
            </w:r>
          </w:p>
        </w:tc>
        <w:tc>
          <w:tcPr>
            <w:tcW w:w="1398" w:type="dxa"/>
            <w:shd w:val="clear" w:color="auto" w:fill="66CCFF"/>
          </w:tcPr>
          <w:p w14:paraId="3DC8F0E1"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Completion Date</w:t>
            </w:r>
          </w:p>
        </w:tc>
        <w:tc>
          <w:tcPr>
            <w:tcW w:w="1256" w:type="dxa"/>
            <w:shd w:val="clear" w:color="auto" w:fill="66CCFF"/>
          </w:tcPr>
          <w:p w14:paraId="1B165BF1" w14:textId="21561619" w:rsidR="00EC7EBE" w:rsidRPr="007E26F4" w:rsidRDefault="00EC7EBE" w:rsidP="004B0EFC">
            <w:pPr>
              <w:jc w:val="center"/>
              <w:rPr>
                <w:rFonts w:asciiTheme="majorHAnsi" w:hAnsiTheme="majorHAnsi" w:cstheme="majorHAnsi"/>
                <w:b/>
                <w:bCs/>
              </w:rPr>
            </w:pPr>
            <w:r>
              <w:rPr>
                <w:rFonts w:asciiTheme="majorHAnsi" w:hAnsiTheme="majorHAnsi" w:cstheme="majorHAnsi"/>
                <w:b/>
                <w:bCs/>
              </w:rPr>
              <w:t>Review Date</w:t>
            </w:r>
          </w:p>
        </w:tc>
      </w:tr>
      <w:tr w:rsidR="00EC7EBE" w:rsidRPr="007E26F4" w14:paraId="34273379" w14:textId="65276A12" w:rsidTr="00EC7EBE">
        <w:tc>
          <w:tcPr>
            <w:tcW w:w="7408" w:type="dxa"/>
          </w:tcPr>
          <w:p w14:paraId="4D96FE52" w14:textId="77777777" w:rsidR="00EC7EBE" w:rsidRPr="007E26F4" w:rsidRDefault="00EC7EBE" w:rsidP="004B0EFC">
            <w:pPr>
              <w:rPr>
                <w:rFonts w:asciiTheme="majorHAnsi" w:hAnsiTheme="majorHAnsi" w:cstheme="majorHAnsi"/>
              </w:rPr>
            </w:pPr>
          </w:p>
          <w:p w14:paraId="34A76EB9" w14:textId="0D004A2F" w:rsidR="00EC7EBE" w:rsidRPr="00C17A93" w:rsidRDefault="00473DB3" w:rsidP="004B0EFC">
            <w:pPr>
              <w:rPr>
                <w:rFonts w:asciiTheme="majorHAnsi" w:hAnsiTheme="majorHAnsi" w:cstheme="majorHAnsi"/>
                <w:b/>
              </w:rPr>
            </w:pPr>
            <w:r w:rsidRPr="00C17A93">
              <w:rPr>
                <w:rFonts w:asciiTheme="majorHAnsi" w:hAnsiTheme="majorHAnsi" w:cstheme="majorHAnsi"/>
                <w:b/>
              </w:rPr>
              <w:t>Sustainable instrumental lessons with a peripatetic tutor</w:t>
            </w:r>
          </w:p>
          <w:p w14:paraId="5F2A977C" w14:textId="00024E0C" w:rsidR="00473DB3" w:rsidRDefault="00473DB3" w:rsidP="004B0EFC">
            <w:pPr>
              <w:rPr>
                <w:rFonts w:asciiTheme="majorHAnsi" w:hAnsiTheme="majorHAnsi" w:cstheme="majorHAnsi"/>
              </w:rPr>
            </w:pPr>
          </w:p>
          <w:p w14:paraId="7378E3FE" w14:textId="38795AD2" w:rsidR="00473DB3" w:rsidRDefault="00473DB3" w:rsidP="004B0EFC">
            <w:pPr>
              <w:rPr>
                <w:rFonts w:asciiTheme="majorHAnsi" w:hAnsiTheme="majorHAnsi" w:cstheme="majorHAnsi"/>
              </w:rPr>
            </w:pPr>
            <w:r>
              <w:rPr>
                <w:rFonts w:asciiTheme="majorHAnsi" w:hAnsiTheme="majorHAnsi" w:cstheme="majorHAnsi"/>
              </w:rPr>
              <w:t>Actions:</w:t>
            </w:r>
          </w:p>
          <w:p w14:paraId="229DFF56" w14:textId="7A0F3869" w:rsidR="00473DB3" w:rsidRDefault="00473DB3" w:rsidP="004B0EFC">
            <w:pPr>
              <w:rPr>
                <w:rFonts w:asciiTheme="majorHAnsi" w:hAnsiTheme="majorHAnsi" w:cstheme="majorHAnsi"/>
              </w:rPr>
            </w:pPr>
            <w:r>
              <w:rPr>
                <w:rFonts w:asciiTheme="majorHAnsi" w:hAnsiTheme="majorHAnsi" w:cstheme="majorHAnsi"/>
              </w:rPr>
              <w:t>Ensure children attend regularly</w:t>
            </w:r>
          </w:p>
          <w:p w14:paraId="194FF5DE" w14:textId="77777777" w:rsidR="00C17A93" w:rsidRDefault="00473DB3" w:rsidP="004B0EFC">
            <w:pPr>
              <w:rPr>
                <w:rFonts w:asciiTheme="majorHAnsi" w:hAnsiTheme="majorHAnsi" w:cstheme="majorHAnsi"/>
              </w:rPr>
            </w:pPr>
            <w:r>
              <w:rPr>
                <w:rFonts w:asciiTheme="majorHAnsi" w:hAnsiTheme="majorHAnsi" w:cstheme="majorHAnsi"/>
              </w:rPr>
              <w:t>Audit of guitars – repair/replace/enough for every child</w:t>
            </w:r>
          </w:p>
          <w:p w14:paraId="3A76B073" w14:textId="1E901A5C" w:rsidR="00473DB3" w:rsidRPr="007E26F4" w:rsidRDefault="00473DB3" w:rsidP="004B0EFC">
            <w:pPr>
              <w:rPr>
                <w:rFonts w:asciiTheme="majorHAnsi" w:hAnsiTheme="majorHAnsi" w:cstheme="majorHAnsi"/>
              </w:rPr>
            </w:pPr>
            <w:r>
              <w:rPr>
                <w:rFonts w:asciiTheme="majorHAnsi" w:hAnsiTheme="majorHAnsi" w:cstheme="majorHAnsi"/>
              </w:rPr>
              <w:t>Children able to showcase their learning throughout the year</w:t>
            </w:r>
          </w:p>
          <w:p w14:paraId="164F8E5E" w14:textId="77777777" w:rsidR="00EC7EBE" w:rsidRPr="007E26F4" w:rsidRDefault="00EC7EBE" w:rsidP="004B0EFC">
            <w:pPr>
              <w:rPr>
                <w:rFonts w:asciiTheme="majorHAnsi" w:hAnsiTheme="majorHAnsi" w:cstheme="majorHAnsi"/>
              </w:rPr>
            </w:pPr>
          </w:p>
        </w:tc>
        <w:tc>
          <w:tcPr>
            <w:tcW w:w="2008" w:type="dxa"/>
          </w:tcPr>
          <w:p w14:paraId="571297C4" w14:textId="6C81B915" w:rsidR="00EC7EBE" w:rsidRDefault="00473DB3" w:rsidP="004B0EFC">
            <w:pPr>
              <w:rPr>
                <w:rFonts w:asciiTheme="majorHAnsi" w:hAnsiTheme="majorHAnsi" w:cstheme="majorHAnsi"/>
              </w:rPr>
            </w:pPr>
            <w:r>
              <w:rPr>
                <w:rFonts w:asciiTheme="majorHAnsi" w:hAnsiTheme="majorHAnsi" w:cstheme="majorHAnsi"/>
              </w:rPr>
              <w:t>Funding for tutor –part SLA</w:t>
            </w:r>
          </w:p>
          <w:p w14:paraId="47A64C72" w14:textId="51CF87F5" w:rsidR="00C17A93" w:rsidRDefault="00C17A93" w:rsidP="004B0EFC">
            <w:pPr>
              <w:rPr>
                <w:rFonts w:asciiTheme="majorHAnsi" w:hAnsiTheme="majorHAnsi" w:cstheme="majorHAnsi"/>
              </w:rPr>
            </w:pPr>
          </w:p>
          <w:p w14:paraId="219F93FA" w14:textId="01FCACB9" w:rsidR="00C17A93" w:rsidRDefault="00C17A93" w:rsidP="004B0EFC">
            <w:pPr>
              <w:rPr>
                <w:rFonts w:asciiTheme="majorHAnsi" w:hAnsiTheme="majorHAnsi" w:cstheme="majorHAnsi"/>
              </w:rPr>
            </w:pPr>
          </w:p>
          <w:p w14:paraId="557AF2F2" w14:textId="0D1A3437" w:rsidR="00C17A93" w:rsidRDefault="00C17A93" w:rsidP="004B0EFC">
            <w:pPr>
              <w:rPr>
                <w:rFonts w:asciiTheme="majorHAnsi" w:hAnsiTheme="majorHAnsi" w:cstheme="majorHAnsi"/>
              </w:rPr>
            </w:pPr>
            <w:r>
              <w:rPr>
                <w:rFonts w:asciiTheme="majorHAnsi" w:hAnsiTheme="majorHAnsi" w:cstheme="majorHAnsi"/>
              </w:rPr>
              <w:t>Funds available for instruments?</w:t>
            </w:r>
          </w:p>
          <w:p w14:paraId="4151DC46" w14:textId="77777777" w:rsidR="00C17A93" w:rsidRDefault="00C17A93" w:rsidP="004B0EFC">
            <w:pPr>
              <w:rPr>
                <w:rFonts w:asciiTheme="majorHAnsi" w:hAnsiTheme="majorHAnsi" w:cstheme="majorHAnsi"/>
              </w:rPr>
            </w:pPr>
          </w:p>
          <w:p w14:paraId="0E5A9491" w14:textId="7B6B5E54" w:rsidR="00C17A93" w:rsidRDefault="00C17A93" w:rsidP="004B0EFC">
            <w:pPr>
              <w:rPr>
                <w:rFonts w:asciiTheme="majorHAnsi" w:hAnsiTheme="majorHAnsi" w:cstheme="majorHAnsi"/>
              </w:rPr>
            </w:pPr>
            <w:r>
              <w:rPr>
                <w:rFonts w:asciiTheme="majorHAnsi" w:hAnsiTheme="majorHAnsi" w:cstheme="majorHAnsi"/>
              </w:rPr>
              <w:t>Time out needed to assess instruments</w:t>
            </w:r>
          </w:p>
          <w:p w14:paraId="610EBA9E" w14:textId="77777777" w:rsidR="00C17A93" w:rsidRDefault="00C17A93" w:rsidP="004B0EFC">
            <w:pPr>
              <w:rPr>
                <w:rFonts w:asciiTheme="majorHAnsi" w:hAnsiTheme="majorHAnsi" w:cstheme="majorHAnsi"/>
              </w:rPr>
            </w:pPr>
          </w:p>
          <w:p w14:paraId="3DB5E71A" w14:textId="3FD8CE33" w:rsidR="00C17A93" w:rsidRDefault="00C17A93" w:rsidP="004B0EFC">
            <w:pPr>
              <w:rPr>
                <w:rFonts w:asciiTheme="majorHAnsi" w:hAnsiTheme="majorHAnsi" w:cstheme="majorHAnsi"/>
              </w:rPr>
            </w:pPr>
            <w:r>
              <w:rPr>
                <w:rFonts w:asciiTheme="majorHAnsi" w:hAnsiTheme="majorHAnsi" w:cstheme="majorHAnsi"/>
              </w:rPr>
              <w:t>Time to observe tutor</w:t>
            </w:r>
          </w:p>
          <w:p w14:paraId="01755310" w14:textId="77777777" w:rsidR="00473DB3" w:rsidRDefault="00473DB3" w:rsidP="004B0EFC">
            <w:pPr>
              <w:rPr>
                <w:rFonts w:asciiTheme="majorHAnsi" w:hAnsiTheme="majorHAnsi" w:cstheme="majorHAnsi"/>
              </w:rPr>
            </w:pPr>
          </w:p>
          <w:p w14:paraId="051579DA" w14:textId="7F552B91" w:rsidR="00473DB3" w:rsidRPr="007E26F4" w:rsidRDefault="00473DB3" w:rsidP="004B0EFC">
            <w:pPr>
              <w:rPr>
                <w:rFonts w:asciiTheme="majorHAnsi" w:hAnsiTheme="majorHAnsi" w:cstheme="majorHAnsi"/>
              </w:rPr>
            </w:pPr>
          </w:p>
        </w:tc>
        <w:tc>
          <w:tcPr>
            <w:tcW w:w="1773" w:type="dxa"/>
          </w:tcPr>
          <w:p w14:paraId="2F1603ED" w14:textId="77777777" w:rsidR="00EC7EBE" w:rsidRDefault="00473DB3" w:rsidP="004B0EFC">
            <w:pPr>
              <w:rPr>
                <w:rFonts w:asciiTheme="majorHAnsi" w:hAnsiTheme="majorHAnsi" w:cstheme="majorHAnsi"/>
              </w:rPr>
            </w:pPr>
            <w:r>
              <w:rPr>
                <w:rFonts w:asciiTheme="majorHAnsi" w:hAnsiTheme="majorHAnsi" w:cstheme="majorHAnsi"/>
              </w:rPr>
              <w:t>SLT</w:t>
            </w:r>
          </w:p>
          <w:p w14:paraId="2E78BA6D" w14:textId="77777777" w:rsidR="00473DB3" w:rsidRDefault="00473DB3" w:rsidP="004B0EFC">
            <w:pPr>
              <w:rPr>
                <w:rFonts w:asciiTheme="majorHAnsi" w:hAnsiTheme="majorHAnsi" w:cstheme="majorHAnsi"/>
              </w:rPr>
            </w:pPr>
            <w:r>
              <w:rPr>
                <w:rFonts w:asciiTheme="majorHAnsi" w:hAnsiTheme="majorHAnsi" w:cstheme="majorHAnsi"/>
              </w:rPr>
              <w:t>C Seaman</w:t>
            </w:r>
          </w:p>
          <w:p w14:paraId="2B9770D7" w14:textId="77777777" w:rsidR="00C17A93" w:rsidRDefault="00C17A93" w:rsidP="004B0EFC">
            <w:pPr>
              <w:rPr>
                <w:rFonts w:asciiTheme="majorHAnsi" w:hAnsiTheme="majorHAnsi" w:cstheme="majorHAnsi"/>
              </w:rPr>
            </w:pPr>
          </w:p>
          <w:p w14:paraId="23F06189" w14:textId="732EFBE0" w:rsidR="00C17A93" w:rsidRPr="007E26F4" w:rsidRDefault="00C17A93" w:rsidP="004B0EFC">
            <w:pPr>
              <w:rPr>
                <w:rFonts w:asciiTheme="majorHAnsi" w:hAnsiTheme="majorHAnsi" w:cstheme="majorHAnsi"/>
              </w:rPr>
            </w:pPr>
            <w:r>
              <w:rPr>
                <w:rFonts w:asciiTheme="majorHAnsi" w:hAnsiTheme="majorHAnsi" w:cstheme="majorHAnsi"/>
              </w:rPr>
              <w:t>Peripatetic tutor</w:t>
            </w:r>
          </w:p>
        </w:tc>
        <w:tc>
          <w:tcPr>
            <w:tcW w:w="1541" w:type="dxa"/>
          </w:tcPr>
          <w:p w14:paraId="57DA873B" w14:textId="2A266656" w:rsidR="00EC7EBE" w:rsidRPr="007E26F4" w:rsidRDefault="00473DB3" w:rsidP="004B0EFC">
            <w:pPr>
              <w:rPr>
                <w:rFonts w:asciiTheme="majorHAnsi" w:hAnsiTheme="majorHAnsi" w:cstheme="majorHAnsi"/>
              </w:rPr>
            </w:pPr>
            <w:r>
              <w:rPr>
                <w:rFonts w:asciiTheme="majorHAnsi" w:hAnsiTheme="majorHAnsi" w:cstheme="majorHAnsi"/>
              </w:rPr>
              <w:t>1</w:t>
            </w:r>
          </w:p>
        </w:tc>
        <w:tc>
          <w:tcPr>
            <w:tcW w:w="1398" w:type="dxa"/>
          </w:tcPr>
          <w:p w14:paraId="7582C0B1" w14:textId="77777777" w:rsidR="00EC7EBE" w:rsidRPr="007E26F4" w:rsidRDefault="00EC7EBE" w:rsidP="004B0EFC">
            <w:pPr>
              <w:rPr>
                <w:rFonts w:asciiTheme="majorHAnsi" w:hAnsiTheme="majorHAnsi" w:cstheme="majorHAnsi"/>
              </w:rPr>
            </w:pPr>
          </w:p>
        </w:tc>
        <w:tc>
          <w:tcPr>
            <w:tcW w:w="1256" w:type="dxa"/>
          </w:tcPr>
          <w:p w14:paraId="341D2409" w14:textId="77777777" w:rsidR="00EC7EBE" w:rsidRPr="007E26F4" w:rsidRDefault="00EC7EBE" w:rsidP="004B0EFC">
            <w:pPr>
              <w:rPr>
                <w:rFonts w:asciiTheme="majorHAnsi" w:hAnsiTheme="majorHAnsi" w:cstheme="majorHAnsi"/>
              </w:rPr>
            </w:pPr>
          </w:p>
        </w:tc>
      </w:tr>
    </w:tbl>
    <w:p w14:paraId="091558BE" w14:textId="3B0FE7D8" w:rsidR="006B220F" w:rsidRPr="007E26F4" w:rsidRDefault="006B220F">
      <w:pPr>
        <w:rPr>
          <w:rFonts w:asciiTheme="majorHAnsi" w:hAnsiTheme="majorHAnsi" w:cstheme="majorHAnsi"/>
        </w:rPr>
      </w:pPr>
    </w:p>
    <w:tbl>
      <w:tblPr>
        <w:tblStyle w:val="TableGrid"/>
        <w:tblW w:w="0" w:type="auto"/>
        <w:tblLook w:val="04A0" w:firstRow="1" w:lastRow="0" w:firstColumn="1" w:lastColumn="0" w:noHBand="0" w:noVBand="1"/>
      </w:tblPr>
      <w:tblGrid>
        <w:gridCol w:w="7408"/>
        <w:gridCol w:w="2008"/>
        <w:gridCol w:w="1773"/>
        <w:gridCol w:w="1541"/>
        <w:gridCol w:w="1398"/>
        <w:gridCol w:w="1256"/>
      </w:tblGrid>
      <w:tr w:rsidR="00EC7EBE" w:rsidRPr="007E26F4" w14:paraId="11D4DA9B" w14:textId="176CD9C1" w:rsidTr="0091400B">
        <w:tc>
          <w:tcPr>
            <w:tcW w:w="15384" w:type="dxa"/>
            <w:gridSpan w:val="6"/>
            <w:shd w:val="clear" w:color="auto" w:fill="00CC99"/>
          </w:tcPr>
          <w:p w14:paraId="45EA7E1B" w14:textId="1FEC70F4" w:rsidR="00EC7EBE" w:rsidRPr="007E26F4" w:rsidRDefault="00EC7EBE" w:rsidP="004B0EFC">
            <w:pPr>
              <w:jc w:val="center"/>
              <w:rPr>
                <w:rFonts w:asciiTheme="majorHAnsi" w:hAnsiTheme="majorHAnsi" w:cstheme="majorHAnsi"/>
                <w:b/>
              </w:rPr>
            </w:pPr>
            <w:r w:rsidRPr="007E26F4">
              <w:rPr>
                <w:rFonts w:asciiTheme="majorHAnsi" w:hAnsiTheme="majorHAnsi" w:cstheme="majorHAnsi"/>
                <w:b/>
              </w:rPr>
              <w:t>Enrichment: Musical Events and Opportunities</w:t>
            </w:r>
          </w:p>
        </w:tc>
      </w:tr>
      <w:tr w:rsidR="00EC7EBE" w:rsidRPr="007E26F4" w14:paraId="1B036FE4" w14:textId="2E28444D" w:rsidTr="00EC7EBE">
        <w:tc>
          <w:tcPr>
            <w:tcW w:w="7408" w:type="dxa"/>
            <w:shd w:val="clear" w:color="auto" w:fill="FFCCFF"/>
          </w:tcPr>
          <w:p w14:paraId="2DD31419"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Action</w:t>
            </w:r>
          </w:p>
        </w:tc>
        <w:tc>
          <w:tcPr>
            <w:tcW w:w="2008" w:type="dxa"/>
            <w:shd w:val="clear" w:color="auto" w:fill="66CCFF"/>
          </w:tcPr>
          <w:p w14:paraId="15B6C7DE"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Resourcing/next steps:</w:t>
            </w:r>
          </w:p>
          <w:p w14:paraId="201E5FC0" w14:textId="77777777" w:rsidR="00EC7EBE" w:rsidRPr="007E26F4" w:rsidRDefault="00EC7EBE" w:rsidP="004B0EFC">
            <w:pPr>
              <w:jc w:val="center"/>
              <w:rPr>
                <w:rFonts w:asciiTheme="majorHAnsi" w:hAnsiTheme="majorHAnsi" w:cstheme="majorHAnsi"/>
              </w:rPr>
            </w:pPr>
            <w:r w:rsidRPr="007E26F4">
              <w:rPr>
                <w:rFonts w:asciiTheme="majorHAnsi" w:hAnsiTheme="majorHAnsi" w:cstheme="majorHAnsi"/>
                <w:i/>
                <w:iCs/>
              </w:rPr>
              <w:t>Time? Money? Resources? CPD?</w:t>
            </w:r>
          </w:p>
        </w:tc>
        <w:tc>
          <w:tcPr>
            <w:tcW w:w="1773" w:type="dxa"/>
            <w:shd w:val="clear" w:color="auto" w:fill="66CCFF"/>
          </w:tcPr>
          <w:p w14:paraId="484C02E5"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Staff Responsible</w:t>
            </w:r>
          </w:p>
          <w:p w14:paraId="2717E33C" w14:textId="77777777" w:rsidR="00EC7EBE" w:rsidRPr="007E26F4" w:rsidRDefault="00EC7EBE" w:rsidP="004B0EFC">
            <w:pPr>
              <w:jc w:val="center"/>
              <w:rPr>
                <w:rFonts w:asciiTheme="majorHAnsi" w:hAnsiTheme="majorHAnsi" w:cstheme="majorHAnsi"/>
              </w:rPr>
            </w:pPr>
            <w:r w:rsidRPr="007E26F4">
              <w:rPr>
                <w:rFonts w:asciiTheme="majorHAnsi" w:hAnsiTheme="majorHAnsi" w:cstheme="majorHAnsi"/>
                <w:i/>
                <w:iCs/>
              </w:rPr>
              <w:t>No, not just you….</w:t>
            </w:r>
          </w:p>
        </w:tc>
        <w:tc>
          <w:tcPr>
            <w:tcW w:w="1541" w:type="dxa"/>
            <w:shd w:val="clear" w:color="auto" w:fill="66CCFF"/>
          </w:tcPr>
          <w:p w14:paraId="5A7538AE" w14:textId="77777777" w:rsidR="00EC7EBE" w:rsidRPr="007E26F4" w:rsidRDefault="00EC7EBE" w:rsidP="004B0EFC">
            <w:pPr>
              <w:jc w:val="center"/>
              <w:rPr>
                <w:rFonts w:asciiTheme="majorHAnsi" w:hAnsiTheme="majorHAnsi" w:cstheme="majorHAnsi"/>
              </w:rPr>
            </w:pPr>
            <w:r w:rsidRPr="007E26F4">
              <w:rPr>
                <w:rFonts w:asciiTheme="majorHAnsi" w:hAnsiTheme="majorHAnsi" w:cstheme="majorHAnsi"/>
                <w:b/>
                <w:bCs/>
              </w:rPr>
              <w:t>Priority (1-3 / 1=high)</w:t>
            </w:r>
          </w:p>
        </w:tc>
        <w:tc>
          <w:tcPr>
            <w:tcW w:w="1398" w:type="dxa"/>
            <w:shd w:val="clear" w:color="auto" w:fill="66CCFF"/>
          </w:tcPr>
          <w:p w14:paraId="5E0C5AC7" w14:textId="77777777" w:rsidR="00EC7EBE" w:rsidRPr="007E26F4" w:rsidRDefault="00EC7EBE" w:rsidP="004B0EFC">
            <w:pPr>
              <w:jc w:val="center"/>
              <w:rPr>
                <w:rFonts w:asciiTheme="majorHAnsi" w:hAnsiTheme="majorHAnsi" w:cstheme="majorHAnsi"/>
                <w:b/>
                <w:bCs/>
              </w:rPr>
            </w:pPr>
            <w:r w:rsidRPr="007E26F4">
              <w:rPr>
                <w:rFonts w:asciiTheme="majorHAnsi" w:hAnsiTheme="majorHAnsi" w:cstheme="majorHAnsi"/>
                <w:b/>
                <w:bCs/>
              </w:rPr>
              <w:t>Completion Date</w:t>
            </w:r>
          </w:p>
        </w:tc>
        <w:tc>
          <w:tcPr>
            <w:tcW w:w="1256" w:type="dxa"/>
            <w:shd w:val="clear" w:color="auto" w:fill="66CCFF"/>
          </w:tcPr>
          <w:p w14:paraId="59D116E9" w14:textId="09EC6AEF" w:rsidR="00EC7EBE" w:rsidRPr="007E26F4" w:rsidRDefault="00EC7EBE" w:rsidP="004B0EFC">
            <w:pPr>
              <w:jc w:val="center"/>
              <w:rPr>
                <w:rFonts w:asciiTheme="majorHAnsi" w:hAnsiTheme="majorHAnsi" w:cstheme="majorHAnsi"/>
                <w:b/>
                <w:bCs/>
              </w:rPr>
            </w:pPr>
            <w:r>
              <w:rPr>
                <w:rFonts w:asciiTheme="majorHAnsi" w:hAnsiTheme="majorHAnsi" w:cstheme="majorHAnsi"/>
                <w:b/>
                <w:bCs/>
              </w:rPr>
              <w:t>Review Date</w:t>
            </w:r>
          </w:p>
        </w:tc>
      </w:tr>
      <w:tr w:rsidR="00621196" w:rsidRPr="007E26F4" w14:paraId="3934EBB5" w14:textId="2AB9703B" w:rsidTr="00EC7EBE">
        <w:tc>
          <w:tcPr>
            <w:tcW w:w="7408" w:type="dxa"/>
          </w:tcPr>
          <w:p w14:paraId="6DE8515F" w14:textId="5C205A84" w:rsidR="00621196" w:rsidRPr="007E26F4" w:rsidRDefault="00621196" w:rsidP="00621196">
            <w:pPr>
              <w:rPr>
                <w:rFonts w:asciiTheme="majorHAnsi" w:hAnsiTheme="majorHAnsi" w:cstheme="majorHAnsi"/>
              </w:rPr>
            </w:pPr>
            <w:r>
              <w:rPr>
                <w:rFonts w:asciiTheme="majorHAnsi" w:hAnsiTheme="majorHAnsi" w:cstheme="majorHAnsi"/>
              </w:rPr>
              <w:t>Children who have learned to play an instrument to perform for parents/carers -at least once per year</w:t>
            </w:r>
          </w:p>
          <w:p w14:paraId="74AA00AC" w14:textId="581F50EB" w:rsidR="00621196" w:rsidRPr="007E26F4" w:rsidRDefault="00621196" w:rsidP="00621196">
            <w:pPr>
              <w:rPr>
                <w:rFonts w:asciiTheme="majorHAnsi" w:hAnsiTheme="majorHAnsi" w:cstheme="majorHAnsi"/>
              </w:rPr>
            </w:pPr>
            <w:r>
              <w:rPr>
                <w:rFonts w:asciiTheme="majorHAnsi" w:hAnsiTheme="majorHAnsi" w:cstheme="majorHAnsi"/>
              </w:rPr>
              <w:t>Show club- to perform for parents at least once per year</w:t>
            </w:r>
          </w:p>
          <w:p w14:paraId="3A74E278" w14:textId="77777777" w:rsidR="00621196" w:rsidRPr="007E26F4" w:rsidRDefault="00621196" w:rsidP="00621196">
            <w:pPr>
              <w:rPr>
                <w:rFonts w:asciiTheme="majorHAnsi" w:hAnsiTheme="majorHAnsi" w:cstheme="majorHAnsi"/>
              </w:rPr>
            </w:pPr>
          </w:p>
        </w:tc>
        <w:tc>
          <w:tcPr>
            <w:tcW w:w="2008" w:type="dxa"/>
          </w:tcPr>
          <w:p w14:paraId="083381D6" w14:textId="77777777" w:rsidR="00621196" w:rsidRDefault="00621196" w:rsidP="00621196">
            <w:pPr>
              <w:rPr>
                <w:rFonts w:asciiTheme="majorHAnsi" w:hAnsiTheme="majorHAnsi" w:cstheme="majorHAnsi"/>
              </w:rPr>
            </w:pPr>
            <w:r>
              <w:rPr>
                <w:rFonts w:asciiTheme="majorHAnsi" w:hAnsiTheme="majorHAnsi" w:cstheme="majorHAnsi"/>
              </w:rPr>
              <w:t>Instruments available</w:t>
            </w:r>
          </w:p>
          <w:p w14:paraId="3120F8A6" w14:textId="01154070" w:rsidR="00621196" w:rsidRPr="007E26F4" w:rsidRDefault="00621196" w:rsidP="00621196">
            <w:pPr>
              <w:rPr>
                <w:rFonts w:asciiTheme="majorHAnsi" w:hAnsiTheme="majorHAnsi" w:cstheme="majorHAnsi"/>
              </w:rPr>
            </w:pPr>
            <w:r>
              <w:rPr>
                <w:rFonts w:asciiTheme="majorHAnsi" w:hAnsiTheme="majorHAnsi" w:cstheme="majorHAnsi"/>
              </w:rPr>
              <w:t>Regular practise</w:t>
            </w:r>
          </w:p>
        </w:tc>
        <w:tc>
          <w:tcPr>
            <w:tcW w:w="1773" w:type="dxa"/>
          </w:tcPr>
          <w:p w14:paraId="208A98A3" w14:textId="77777777" w:rsidR="00621196" w:rsidRDefault="00621196" w:rsidP="00621196">
            <w:pPr>
              <w:rPr>
                <w:rFonts w:asciiTheme="majorHAnsi" w:hAnsiTheme="majorHAnsi" w:cstheme="majorHAnsi"/>
              </w:rPr>
            </w:pPr>
            <w:r>
              <w:rPr>
                <w:rFonts w:asciiTheme="majorHAnsi" w:hAnsiTheme="majorHAnsi" w:cstheme="majorHAnsi"/>
              </w:rPr>
              <w:t>Class teachers</w:t>
            </w:r>
          </w:p>
          <w:p w14:paraId="58EFD716" w14:textId="77777777" w:rsidR="00621196" w:rsidRPr="007E26F4" w:rsidRDefault="00621196" w:rsidP="00621196">
            <w:pPr>
              <w:rPr>
                <w:rFonts w:asciiTheme="majorHAnsi" w:hAnsiTheme="majorHAnsi" w:cstheme="majorHAnsi"/>
              </w:rPr>
            </w:pPr>
          </w:p>
        </w:tc>
        <w:tc>
          <w:tcPr>
            <w:tcW w:w="1541" w:type="dxa"/>
          </w:tcPr>
          <w:p w14:paraId="041B5E95" w14:textId="0F529564" w:rsidR="00621196" w:rsidRPr="007E26F4" w:rsidRDefault="00621196" w:rsidP="00621196">
            <w:pPr>
              <w:rPr>
                <w:rFonts w:asciiTheme="majorHAnsi" w:hAnsiTheme="majorHAnsi" w:cstheme="majorHAnsi"/>
              </w:rPr>
            </w:pPr>
            <w:r>
              <w:rPr>
                <w:rFonts w:asciiTheme="majorHAnsi" w:hAnsiTheme="majorHAnsi" w:cstheme="majorHAnsi"/>
              </w:rPr>
              <w:t>2</w:t>
            </w:r>
          </w:p>
        </w:tc>
        <w:tc>
          <w:tcPr>
            <w:tcW w:w="1398" w:type="dxa"/>
          </w:tcPr>
          <w:p w14:paraId="290829B6" w14:textId="397842CF" w:rsidR="00621196" w:rsidRPr="007E26F4" w:rsidRDefault="00621196" w:rsidP="00621196">
            <w:pPr>
              <w:rPr>
                <w:rFonts w:asciiTheme="majorHAnsi" w:hAnsiTheme="majorHAnsi" w:cstheme="majorHAnsi"/>
              </w:rPr>
            </w:pPr>
          </w:p>
        </w:tc>
        <w:tc>
          <w:tcPr>
            <w:tcW w:w="1256" w:type="dxa"/>
          </w:tcPr>
          <w:p w14:paraId="27135716" w14:textId="704054D2" w:rsidR="00621196" w:rsidRPr="007E26F4" w:rsidRDefault="00621196" w:rsidP="00621196">
            <w:pPr>
              <w:rPr>
                <w:rFonts w:asciiTheme="majorHAnsi" w:hAnsiTheme="majorHAnsi" w:cstheme="majorHAnsi"/>
              </w:rPr>
            </w:pPr>
          </w:p>
        </w:tc>
      </w:tr>
      <w:tr w:rsidR="00621196" w:rsidRPr="007E26F4" w14:paraId="782D54C9" w14:textId="71B43663" w:rsidTr="00EC7EBE">
        <w:tc>
          <w:tcPr>
            <w:tcW w:w="7408" w:type="dxa"/>
          </w:tcPr>
          <w:p w14:paraId="3E434842" w14:textId="06EFEB86" w:rsidR="00621196" w:rsidRPr="007E26F4" w:rsidRDefault="00621196" w:rsidP="00621196">
            <w:pPr>
              <w:rPr>
                <w:rFonts w:asciiTheme="majorHAnsi" w:hAnsiTheme="majorHAnsi" w:cstheme="majorHAnsi"/>
              </w:rPr>
            </w:pPr>
            <w:r>
              <w:rPr>
                <w:rFonts w:asciiTheme="majorHAnsi" w:hAnsiTheme="majorHAnsi" w:cstheme="majorHAnsi"/>
              </w:rPr>
              <w:t>Choir to perform in school celebrations, in the community over the course of the year.</w:t>
            </w:r>
          </w:p>
          <w:p w14:paraId="3637ED16" w14:textId="77777777" w:rsidR="00621196" w:rsidRPr="007E26F4" w:rsidRDefault="00621196" w:rsidP="00621196">
            <w:pPr>
              <w:rPr>
                <w:rFonts w:asciiTheme="majorHAnsi" w:hAnsiTheme="majorHAnsi" w:cstheme="majorHAnsi"/>
              </w:rPr>
            </w:pPr>
          </w:p>
          <w:p w14:paraId="1A8F280E" w14:textId="77777777" w:rsidR="00621196" w:rsidRPr="007E26F4" w:rsidRDefault="00621196" w:rsidP="00621196">
            <w:pPr>
              <w:rPr>
                <w:rFonts w:asciiTheme="majorHAnsi" w:hAnsiTheme="majorHAnsi" w:cstheme="majorHAnsi"/>
              </w:rPr>
            </w:pPr>
          </w:p>
        </w:tc>
        <w:tc>
          <w:tcPr>
            <w:tcW w:w="2008" w:type="dxa"/>
          </w:tcPr>
          <w:p w14:paraId="01006A5F" w14:textId="5FAA34CF" w:rsidR="00621196" w:rsidRPr="007E26F4" w:rsidRDefault="00621196" w:rsidP="00621196">
            <w:pPr>
              <w:rPr>
                <w:rFonts w:asciiTheme="majorHAnsi" w:hAnsiTheme="majorHAnsi" w:cstheme="majorHAnsi"/>
              </w:rPr>
            </w:pPr>
            <w:r>
              <w:rPr>
                <w:rFonts w:asciiTheme="majorHAnsi" w:hAnsiTheme="majorHAnsi" w:cstheme="majorHAnsi"/>
              </w:rPr>
              <w:t>Contact with local nursing/residential homes, SNYP, local supermarkets</w:t>
            </w:r>
          </w:p>
        </w:tc>
        <w:tc>
          <w:tcPr>
            <w:tcW w:w="1773" w:type="dxa"/>
          </w:tcPr>
          <w:p w14:paraId="306B340D" w14:textId="77777777" w:rsidR="00621196" w:rsidRDefault="00621196" w:rsidP="00621196">
            <w:pPr>
              <w:rPr>
                <w:rFonts w:asciiTheme="majorHAnsi" w:hAnsiTheme="majorHAnsi" w:cstheme="majorHAnsi"/>
              </w:rPr>
            </w:pPr>
            <w:r>
              <w:rPr>
                <w:rFonts w:asciiTheme="majorHAnsi" w:hAnsiTheme="majorHAnsi" w:cstheme="majorHAnsi"/>
              </w:rPr>
              <w:t>Choir lead</w:t>
            </w:r>
          </w:p>
          <w:p w14:paraId="07FD645B" w14:textId="532D2AED" w:rsidR="00621196" w:rsidRPr="007E26F4" w:rsidRDefault="00621196" w:rsidP="00621196">
            <w:pPr>
              <w:rPr>
                <w:rFonts w:asciiTheme="majorHAnsi" w:hAnsiTheme="majorHAnsi" w:cstheme="majorHAnsi"/>
              </w:rPr>
            </w:pPr>
            <w:r>
              <w:rPr>
                <w:rFonts w:asciiTheme="majorHAnsi" w:hAnsiTheme="majorHAnsi" w:cstheme="majorHAnsi"/>
              </w:rPr>
              <w:t>Supported by other staff</w:t>
            </w:r>
          </w:p>
        </w:tc>
        <w:tc>
          <w:tcPr>
            <w:tcW w:w="1541" w:type="dxa"/>
          </w:tcPr>
          <w:p w14:paraId="1EFFA01F" w14:textId="5002A86E" w:rsidR="00621196" w:rsidRPr="007E26F4" w:rsidRDefault="00621196" w:rsidP="00621196">
            <w:pPr>
              <w:rPr>
                <w:rFonts w:asciiTheme="majorHAnsi" w:hAnsiTheme="majorHAnsi" w:cstheme="majorHAnsi"/>
              </w:rPr>
            </w:pPr>
            <w:r>
              <w:rPr>
                <w:rFonts w:asciiTheme="majorHAnsi" w:hAnsiTheme="majorHAnsi" w:cstheme="majorHAnsi"/>
              </w:rPr>
              <w:t>2</w:t>
            </w:r>
          </w:p>
        </w:tc>
        <w:tc>
          <w:tcPr>
            <w:tcW w:w="1398" w:type="dxa"/>
          </w:tcPr>
          <w:p w14:paraId="4FAE98EB" w14:textId="55A7CC73" w:rsidR="00621196" w:rsidRPr="007E26F4" w:rsidRDefault="00621196" w:rsidP="00621196">
            <w:pPr>
              <w:rPr>
                <w:rFonts w:asciiTheme="majorHAnsi" w:hAnsiTheme="majorHAnsi" w:cstheme="majorHAnsi"/>
              </w:rPr>
            </w:pPr>
          </w:p>
        </w:tc>
        <w:tc>
          <w:tcPr>
            <w:tcW w:w="1256" w:type="dxa"/>
          </w:tcPr>
          <w:p w14:paraId="299778AA" w14:textId="6F02FC6A" w:rsidR="00621196" w:rsidRPr="007E26F4" w:rsidRDefault="00621196" w:rsidP="00621196">
            <w:pPr>
              <w:rPr>
                <w:rFonts w:asciiTheme="majorHAnsi" w:hAnsiTheme="majorHAnsi" w:cstheme="majorHAnsi"/>
              </w:rPr>
            </w:pPr>
          </w:p>
        </w:tc>
      </w:tr>
      <w:tr w:rsidR="00621196" w:rsidRPr="007E26F4" w14:paraId="49C85C20" w14:textId="707E4E7E" w:rsidTr="00EC7EBE">
        <w:tc>
          <w:tcPr>
            <w:tcW w:w="7408" w:type="dxa"/>
          </w:tcPr>
          <w:p w14:paraId="7E1A8A44" w14:textId="33AD5100" w:rsidR="00621196" w:rsidRPr="007E26F4" w:rsidRDefault="00621196" w:rsidP="00621196">
            <w:pPr>
              <w:rPr>
                <w:rFonts w:asciiTheme="majorHAnsi" w:hAnsiTheme="majorHAnsi" w:cstheme="majorHAnsi"/>
              </w:rPr>
            </w:pPr>
            <w:r>
              <w:rPr>
                <w:rFonts w:asciiTheme="majorHAnsi" w:hAnsiTheme="majorHAnsi" w:cstheme="majorHAnsi"/>
              </w:rPr>
              <w:t>Taster sessions offered for guitars</w:t>
            </w:r>
          </w:p>
          <w:p w14:paraId="5B375E98" w14:textId="77777777" w:rsidR="00621196" w:rsidRPr="007E26F4" w:rsidRDefault="00621196" w:rsidP="00621196">
            <w:pPr>
              <w:rPr>
                <w:rFonts w:asciiTheme="majorHAnsi" w:hAnsiTheme="majorHAnsi" w:cstheme="majorHAnsi"/>
              </w:rPr>
            </w:pPr>
          </w:p>
          <w:p w14:paraId="7634CBDA" w14:textId="77777777" w:rsidR="00621196" w:rsidRPr="007E26F4" w:rsidRDefault="00621196" w:rsidP="00621196">
            <w:pPr>
              <w:rPr>
                <w:rFonts w:asciiTheme="majorHAnsi" w:hAnsiTheme="majorHAnsi" w:cstheme="majorHAnsi"/>
              </w:rPr>
            </w:pPr>
          </w:p>
        </w:tc>
        <w:tc>
          <w:tcPr>
            <w:tcW w:w="2008" w:type="dxa"/>
          </w:tcPr>
          <w:p w14:paraId="627D53D8" w14:textId="02E4F4EA" w:rsidR="00621196" w:rsidRPr="007E26F4" w:rsidRDefault="00621196" w:rsidP="00621196">
            <w:pPr>
              <w:rPr>
                <w:rFonts w:asciiTheme="majorHAnsi" w:hAnsiTheme="majorHAnsi" w:cstheme="majorHAnsi"/>
              </w:rPr>
            </w:pPr>
            <w:r>
              <w:rPr>
                <w:rFonts w:asciiTheme="majorHAnsi" w:hAnsiTheme="majorHAnsi" w:cstheme="majorHAnsi"/>
              </w:rPr>
              <w:t>Session organised towards end of Summer term/September 2025</w:t>
            </w:r>
          </w:p>
        </w:tc>
        <w:tc>
          <w:tcPr>
            <w:tcW w:w="1773" w:type="dxa"/>
          </w:tcPr>
          <w:p w14:paraId="1230B038" w14:textId="77777777" w:rsidR="00621196" w:rsidRDefault="00621196" w:rsidP="00621196">
            <w:pPr>
              <w:rPr>
                <w:rFonts w:asciiTheme="majorHAnsi" w:hAnsiTheme="majorHAnsi" w:cstheme="majorHAnsi"/>
              </w:rPr>
            </w:pPr>
            <w:r>
              <w:rPr>
                <w:rFonts w:asciiTheme="majorHAnsi" w:hAnsiTheme="majorHAnsi" w:cstheme="majorHAnsi"/>
              </w:rPr>
              <w:t>Music lead</w:t>
            </w:r>
          </w:p>
          <w:p w14:paraId="7D0663CD" w14:textId="1CE81AA3" w:rsidR="00621196" w:rsidRPr="007E26F4" w:rsidRDefault="00621196" w:rsidP="00621196">
            <w:pPr>
              <w:rPr>
                <w:rFonts w:asciiTheme="majorHAnsi" w:hAnsiTheme="majorHAnsi" w:cstheme="majorHAnsi"/>
              </w:rPr>
            </w:pPr>
            <w:r>
              <w:rPr>
                <w:rFonts w:asciiTheme="majorHAnsi" w:hAnsiTheme="majorHAnsi" w:cstheme="majorHAnsi"/>
              </w:rPr>
              <w:t>Guitar teacher</w:t>
            </w:r>
          </w:p>
        </w:tc>
        <w:tc>
          <w:tcPr>
            <w:tcW w:w="1541" w:type="dxa"/>
          </w:tcPr>
          <w:p w14:paraId="792FA39C" w14:textId="1104715C" w:rsidR="00621196" w:rsidRPr="007E26F4" w:rsidRDefault="00621196" w:rsidP="00621196">
            <w:pPr>
              <w:rPr>
                <w:rFonts w:asciiTheme="majorHAnsi" w:hAnsiTheme="majorHAnsi" w:cstheme="majorHAnsi"/>
              </w:rPr>
            </w:pPr>
            <w:r>
              <w:rPr>
                <w:rFonts w:asciiTheme="majorHAnsi" w:hAnsiTheme="majorHAnsi" w:cstheme="majorHAnsi"/>
              </w:rPr>
              <w:t>1</w:t>
            </w:r>
          </w:p>
        </w:tc>
        <w:tc>
          <w:tcPr>
            <w:tcW w:w="1398" w:type="dxa"/>
          </w:tcPr>
          <w:p w14:paraId="33A4867E" w14:textId="215B3C09" w:rsidR="00621196" w:rsidRPr="007E26F4" w:rsidRDefault="00621196" w:rsidP="00621196">
            <w:pPr>
              <w:rPr>
                <w:rFonts w:asciiTheme="majorHAnsi" w:hAnsiTheme="majorHAnsi" w:cstheme="majorHAnsi"/>
              </w:rPr>
            </w:pPr>
          </w:p>
        </w:tc>
        <w:tc>
          <w:tcPr>
            <w:tcW w:w="1256" w:type="dxa"/>
          </w:tcPr>
          <w:p w14:paraId="38963D26" w14:textId="6105DC05" w:rsidR="00621196" w:rsidRPr="007E26F4" w:rsidRDefault="00621196" w:rsidP="00621196">
            <w:pPr>
              <w:rPr>
                <w:rFonts w:asciiTheme="majorHAnsi" w:hAnsiTheme="majorHAnsi" w:cstheme="majorHAnsi"/>
              </w:rPr>
            </w:pPr>
          </w:p>
        </w:tc>
      </w:tr>
      <w:tr w:rsidR="00621196" w:rsidRPr="007E26F4" w14:paraId="58E54F92" w14:textId="77777777" w:rsidTr="00EC7EBE">
        <w:tc>
          <w:tcPr>
            <w:tcW w:w="7408" w:type="dxa"/>
          </w:tcPr>
          <w:p w14:paraId="43C0F3A0" w14:textId="2022A369" w:rsidR="00621196" w:rsidRDefault="00621196" w:rsidP="00621196">
            <w:pPr>
              <w:rPr>
                <w:rFonts w:asciiTheme="majorHAnsi" w:hAnsiTheme="majorHAnsi" w:cstheme="majorHAnsi"/>
              </w:rPr>
            </w:pPr>
            <w:r>
              <w:rPr>
                <w:rFonts w:asciiTheme="majorHAnsi" w:hAnsiTheme="majorHAnsi" w:cstheme="majorHAnsi"/>
              </w:rPr>
              <w:t>Children to attend music workshops/Sunderland Sings!/events outside of school</w:t>
            </w:r>
          </w:p>
        </w:tc>
        <w:tc>
          <w:tcPr>
            <w:tcW w:w="2008" w:type="dxa"/>
          </w:tcPr>
          <w:p w14:paraId="0FEC5864" w14:textId="77777777" w:rsidR="00621196" w:rsidRDefault="00621196" w:rsidP="00621196">
            <w:pPr>
              <w:rPr>
                <w:rFonts w:asciiTheme="majorHAnsi" w:hAnsiTheme="majorHAnsi" w:cstheme="majorHAnsi"/>
              </w:rPr>
            </w:pPr>
            <w:r>
              <w:rPr>
                <w:rFonts w:asciiTheme="majorHAnsi" w:hAnsiTheme="majorHAnsi" w:cstheme="majorHAnsi"/>
              </w:rPr>
              <w:t>Coach/minibus cost if applicable</w:t>
            </w:r>
          </w:p>
          <w:p w14:paraId="5C4F1A23" w14:textId="1B9D346E" w:rsidR="00621196" w:rsidRPr="007E26F4" w:rsidRDefault="00621196" w:rsidP="00621196">
            <w:pPr>
              <w:rPr>
                <w:rFonts w:asciiTheme="majorHAnsi" w:hAnsiTheme="majorHAnsi" w:cstheme="majorHAnsi"/>
              </w:rPr>
            </w:pPr>
            <w:r>
              <w:rPr>
                <w:rFonts w:asciiTheme="majorHAnsi" w:hAnsiTheme="majorHAnsi" w:cstheme="majorHAnsi"/>
              </w:rPr>
              <w:t>Contacts outside of school – for example Carnival House, Music Hub</w:t>
            </w:r>
          </w:p>
        </w:tc>
        <w:tc>
          <w:tcPr>
            <w:tcW w:w="1773" w:type="dxa"/>
          </w:tcPr>
          <w:p w14:paraId="61AAA8D3" w14:textId="77777777" w:rsidR="00621196" w:rsidRPr="007E26F4" w:rsidRDefault="00621196" w:rsidP="00621196">
            <w:pPr>
              <w:rPr>
                <w:rFonts w:asciiTheme="majorHAnsi" w:hAnsiTheme="majorHAnsi" w:cstheme="majorHAnsi"/>
              </w:rPr>
            </w:pPr>
          </w:p>
        </w:tc>
        <w:tc>
          <w:tcPr>
            <w:tcW w:w="1541" w:type="dxa"/>
          </w:tcPr>
          <w:p w14:paraId="6B1B8702" w14:textId="727D9163" w:rsidR="00621196" w:rsidRPr="007E26F4" w:rsidRDefault="00621196" w:rsidP="00621196">
            <w:pPr>
              <w:rPr>
                <w:rFonts w:asciiTheme="majorHAnsi" w:hAnsiTheme="majorHAnsi" w:cstheme="majorHAnsi"/>
              </w:rPr>
            </w:pPr>
            <w:r>
              <w:rPr>
                <w:rFonts w:asciiTheme="majorHAnsi" w:hAnsiTheme="majorHAnsi" w:cstheme="majorHAnsi"/>
              </w:rPr>
              <w:t>2</w:t>
            </w:r>
          </w:p>
        </w:tc>
        <w:tc>
          <w:tcPr>
            <w:tcW w:w="1398" w:type="dxa"/>
          </w:tcPr>
          <w:p w14:paraId="1A174832" w14:textId="441ADA18" w:rsidR="00621196" w:rsidRPr="007E26F4" w:rsidRDefault="00621196" w:rsidP="00621196">
            <w:pPr>
              <w:rPr>
                <w:rFonts w:asciiTheme="majorHAnsi" w:hAnsiTheme="majorHAnsi" w:cstheme="majorHAnsi"/>
              </w:rPr>
            </w:pPr>
          </w:p>
        </w:tc>
        <w:tc>
          <w:tcPr>
            <w:tcW w:w="1256" w:type="dxa"/>
          </w:tcPr>
          <w:p w14:paraId="0A39725F" w14:textId="38D69EFB" w:rsidR="00621196" w:rsidRPr="007E26F4" w:rsidRDefault="00621196" w:rsidP="00621196">
            <w:pPr>
              <w:rPr>
                <w:rFonts w:asciiTheme="majorHAnsi" w:hAnsiTheme="majorHAnsi" w:cstheme="majorHAnsi"/>
              </w:rPr>
            </w:pPr>
          </w:p>
        </w:tc>
      </w:tr>
      <w:tr w:rsidR="00621196" w:rsidRPr="007E26F4" w14:paraId="3A55ACDA" w14:textId="77777777" w:rsidTr="00EC7EBE">
        <w:tc>
          <w:tcPr>
            <w:tcW w:w="7408" w:type="dxa"/>
          </w:tcPr>
          <w:p w14:paraId="2459649F" w14:textId="636EAB7C" w:rsidR="00621196" w:rsidRDefault="00621196" w:rsidP="00621196">
            <w:pPr>
              <w:rPr>
                <w:rFonts w:asciiTheme="majorHAnsi" w:hAnsiTheme="majorHAnsi" w:cstheme="majorHAnsi"/>
              </w:rPr>
            </w:pPr>
            <w:r>
              <w:rPr>
                <w:rFonts w:asciiTheme="majorHAnsi" w:hAnsiTheme="majorHAnsi" w:cstheme="majorHAnsi"/>
              </w:rPr>
              <w:t>External music</w:t>
            </w:r>
            <w:r w:rsidR="00C822F9">
              <w:rPr>
                <w:rFonts w:asciiTheme="majorHAnsi" w:hAnsiTheme="majorHAnsi" w:cstheme="majorHAnsi"/>
              </w:rPr>
              <w:t xml:space="preserve"> band - </w:t>
            </w:r>
            <w:proofErr w:type="spellStart"/>
            <w:r w:rsidR="00C822F9">
              <w:rPr>
                <w:rFonts w:asciiTheme="majorHAnsi" w:hAnsiTheme="majorHAnsi" w:cstheme="majorHAnsi"/>
              </w:rPr>
              <w:t>Akademics</w:t>
            </w:r>
            <w:proofErr w:type="spellEnd"/>
          </w:p>
        </w:tc>
        <w:tc>
          <w:tcPr>
            <w:tcW w:w="2008" w:type="dxa"/>
          </w:tcPr>
          <w:p w14:paraId="2B38E6C4" w14:textId="77777777" w:rsidR="00621196" w:rsidRDefault="00C822F9" w:rsidP="00621196">
            <w:pPr>
              <w:rPr>
                <w:rFonts w:asciiTheme="majorHAnsi" w:hAnsiTheme="majorHAnsi" w:cstheme="majorHAnsi"/>
              </w:rPr>
            </w:pPr>
            <w:r>
              <w:rPr>
                <w:rFonts w:asciiTheme="majorHAnsi" w:hAnsiTheme="majorHAnsi" w:cstheme="majorHAnsi"/>
              </w:rPr>
              <w:t xml:space="preserve">Free </w:t>
            </w:r>
          </w:p>
          <w:p w14:paraId="1475DAF1" w14:textId="15A830F0" w:rsidR="00C822F9" w:rsidRDefault="00C822F9" w:rsidP="00621196">
            <w:pPr>
              <w:rPr>
                <w:rFonts w:asciiTheme="majorHAnsi" w:hAnsiTheme="majorHAnsi" w:cstheme="majorHAnsi"/>
              </w:rPr>
            </w:pPr>
            <w:r>
              <w:rPr>
                <w:rFonts w:asciiTheme="majorHAnsi" w:hAnsiTheme="majorHAnsi" w:cstheme="majorHAnsi"/>
              </w:rPr>
              <w:t>Sports Hall</w:t>
            </w:r>
          </w:p>
        </w:tc>
        <w:tc>
          <w:tcPr>
            <w:tcW w:w="1773" w:type="dxa"/>
          </w:tcPr>
          <w:p w14:paraId="2CF9B9B4" w14:textId="317C2129" w:rsidR="00C822F9" w:rsidRDefault="00C822F9" w:rsidP="00621196">
            <w:pPr>
              <w:rPr>
                <w:rFonts w:asciiTheme="majorHAnsi" w:hAnsiTheme="majorHAnsi" w:cstheme="majorHAnsi"/>
              </w:rPr>
            </w:pPr>
            <w:r>
              <w:rPr>
                <w:rFonts w:asciiTheme="majorHAnsi" w:hAnsiTheme="majorHAnsi" w:cstheme="majorHAnsi"/>
              </w:rPr>
              <w:t>Music Lead to organise date</w:t>
            </w:r>
          </w:p>
          <w:p w14:paraId="085D055A" w14:textId="1B91370D" w:rsidR="00621196" w:rsidRPr="007E26F4" w:rsidRDefault="00C822F9" w:rsidP="00621196">
            <w:pPr>
              <w:rPr>
                <w:rFonts w:asciiTheme="majorHAnsi" w:hAnsiTheme="majorHAnsi" w:cstheme="majorHAnsi"/>
              </w:rPr>
            </w:pPr>
            <w:r>
              <w:rPr>
                <w:rFonts w:asciiTheme="majorHAnsi" w:hAnsiTheme="majorHAnsi" w:cstheme="majorHAnsi"/>
              </w:rPr>
              <w:t>All staff</w:t>
            </w:r>
          </w:p>
        </w:tc>
        <w:tc>
          <w:tcPr>
            <w:tcW w:w="1541" w:type="dxa"/>
          </w:tcPr>
          <w:p w14:paraId="73A31134" w14:textId="0210FF8F" w:rsidR="00621196" w:rsidRDefault="00C822F9" w:rsidP="00621196">
            <w:pPr>
              <w:rPr>
                <w:rFonts w:asciiTheme="majorHAnsi" w:hAnsiTheme="majorHAnsi" w:cstheme="majorHAnsi"/>
              </w:rPr>
            </w:pPr>
            <w:r>
              <w:rPr>
                <w:rFonts w:asciiTheme="majorHAnsi" w:hAnsiTheme="majorHAnsi" w:cstheme="majorHAnsi"/>
              </w:rPr>
              <w:t>2</w:t>
            </w:r>
          </w:p>
        </w:tc>
        <w:tc>
          <w:tcPr>
            <w:tcW w:w="1398" w:type="dxa"/>
          </w:tcPr>
          <w:p w14:paraId="51D7EAFB" w14:textId="1C9DE3FE" w:rsidR="00621196" w:rsidRPr="007E26F4" w:rsidRDefault="00621196" w:rsidP="00621196">
            <w:pPr>
              <w:rPr>
                <w:rFonts w:asciiTheme="majorHAnsi" w:hAnsiTheme="majorHAnsi" w:cstheme="majorHAnsi"/>
              </w:rPr>
            </w:pPr>
          </w:p>
        </w:tc>
        <w:tc>
          <w:tcPr>
            <w:tcW w:w="1256" w:type="dxa"/>
          </w:tcPr>
          <w:p w14:paraId="635E7905" w14:textId="28DA7D4E" w:rsidR="00C822F9" w:rsidRPr="00C822F9" w:rsidRDefault="00C822F9" w:rsidP="00621196">
            <w:pPr>
              <w:rPr>
                <w:rFonts w:asciiTheme="majorHAnsi" w:hAnsiTheme="majorHAnsi" w:cstheme="majorHAnsi"/>
                <w:b/>
              </w:rPr>
            </w:pPr>
          </w:p>
        </w:tc>
      </w:tr>
    </w:tbl>
    <w:p w14:paraId="26F89B54" w14:textId="7DEB40E8" w:rsidR="002D7659" w:rsidRPr="007E26F4" w:rsidRDefault="00A42770" w:rsidP="00A42770">
      <w:pPr>
        <w:rPr>
          <w:rFonts w:asciiTheme="majorHAnsi" w:hAnsiTheme="majorHAnsi" w:cstheme="majorHAnsi"/>
          <w:b/>
          <w:bCs/>
          <w:u w:val="single"/>
        </w:rPr>
      </w:pPr>
      <w:r w:rsidRPr="007E26F4">
        <w:rPr>
          <w:rFonts w:asciiTheme="majorHAnsi" w:hAnsiTheme="majorHAnsi" w:cstheme="majorHAnsi"/>
          <w:b/>
          <w:bCs/>
          <w:u w:val="single"/>
        </w:rPr>
        <w:t xml:space="preserve"> </w:t>
      </w:r>
    </w:p>
    <w:sectPr w:rsidR="002D7659" w:rsidRPr="007E26F4" w:rsidSect="00C17A93">
      <w:pgSz w:w="16834" w:h="11909" w:orient="landscape"/>
      <w:pgMar w:top="284" w:right="720" w:bottom="426"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B5F33" w14:textId="77777777" w:rsidR="00E907E6" w:rsidRDefault="00E907E6" w:rsidP="006523A7">
      <w:pPr>
        <w:spacing w:line="240" w:lineRule="auto"/>
      </w:pPr>
      <w:r>
        <w:separator/>
      </w:r>
    </w:p>
  </w:endnote>
  <w:endnote w:type="continuationSeparator" w:id="0">
    <w:p w14:paraId="6ACD3020" w14:textId="77777777" w:rsidR="00E907E6" w:rsidRDefault="00E907E6" w:rsidP="006523A7">
      <w:pPr>
        <w:spacing w:line="240" w:lineRule="auto"/>
      </w:pPr>
      <w:r>
        <w:continuationSeparator/>
      </w:r>
    </w:p>
  </w:endnote>
  <w:endnote w:type="continuationNotice" w:id="1">
    <w:p w14:paraId="3B2AD2F4" w14:textId="77777777" w:rsidR="00E907E6" w:rsidRDefault="00E907E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72433" w14:textId="5430B759" w:rsidR="001228A0" w:rsidRDefault="00D37C0C">
    <w:pPr>
      <w:pStyle w:val="Footer"/>
    </w:pPr>
    <w:r>
      <w:rPr>
        <w:noProof/>
      </w:rPr>
      <w:drawing>
        <wp:anchor distT="0" distB="0" distL="114300" distR="114300" simplePos="0" relativeHeight="251658240" behindDoc="1" locked="0" layoutInCell="1" allowOverlap="1" wp14:anchorId="6A90A67E" wp14:editId="4AA71A0D">
          <wp:simplePos x="0" y="0"/>
          <wp:positionH relativeFrom="column">
            <wp:posOffset>8646272</wp:posOffset>
          </wp:positionH>
          <wp:positionV relativeFrom="paragraph">
            <wp:posOffset>-185420</wp:posOffset>
          </wp:positionV>
          <wp:extent cx="1249568" cy="617220"/>
          <wp:effectExtent l="0" t="0" r="0" b="0"/>
          <wp:wrapNone/>
          <wp:docPr id="10" name="Picture 10" descr="A blue circ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circle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217" cy="617541"/>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9ACDA" w14:textId="77777777" w:rsidR="00E907E6" w:rsidRDefault="00E907E6" w:rsidP="006523A7">
      <w:pPr>
        <w:spacing w:line="240" w:lineRule="auto"/>
      </w:pPr>
      <w:r>
        <w:separator/>
      </w:r>
    </w:p>
  </w:footnote>
  <w:footnote w:type="continuationSeparator" w:id="0">
    <w:p w14:paraId="2A2164B6" w14:textId="77777777" w:rsidR="00E907E6" w:rsidRDefault="00E907E6" w:rsidP="006523A7">
      <w:pPr>
        <w:spacing w:line="240" w:lineRule="auto"/>
      </w:pPr>
      <w:r>
        <w:continuationSeparator/>
      </w:r>
    </w:p>
  </w:footnote>
  <w:footnote w:type="continuationNotice" w:id="1">
    <w:p w14:paraId="406AFDB7" w14:textId="77777777" w:rsidR="00E907E6" w:rsidRDefault="00E907E6">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DC8F4" w14:textId="55D5C505" w:rsidR="006523A7" w:rsidRPr="00C13B34" w:rsidRDefault="00C13B34" w:rsidP="00C13B34">
    <w:pPr>
      <w:pStyle w:val="Header"/>
    </w:pPr>
    <w:r>
      <w:rPr>
        <w:rFonts w:asciiTheme="majorHAnsi" w:hAnsiTheme="majorHAnsi" w:cstheme="majorHAnsi"/>
        <w:b/>
        <w:noProof/>
        <w:sz w:val="20"/>
        <w:szCs w:val="20"/>
        <w:u w:val="single"/>
      </w:rPr>
      <w:drawing>
        <wp:anchor distT="0" distB="0" distL="114300" distR="114300" simplePos="0" relativeHeight="251658241" behindDoc="1" locked="0" layoutInCell="1" allowOverlap="1" wp14:anchorId="19DE963A" wp14:editId="5F979EFA">
          <wp:simplePos x="0" y="0"/>
          <wp:positionH relativeFrom="margin">
            <wp:align>left</wp:align>
          </wp:positionH>
          <wp:positionV relativeFrom="paragraph">
            <wp:posOffset>0</wp:posOffset>
          </wp:positionV>
          <wp:extent cx="662940" cy="662940"/>
          <wp:effectExtent l="0" t="0" r="3810" b="3810"/>
          <wp:wrapTopAndBottom/>
          <wp:docPr id="9" name="Picture 9" descr="A logo for a music hub&#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music hub&#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2940" cy="662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28A0" w:rsidRPr="001228A0">
      <w:rPr>
        <w:rFonts w:asciiTheme="majorHAnsi" w:hAnsiTheme="majorHAnsi" w:cstheme="majorHAnsi"/>
        <w:b/>
        <w:noProof/>
        <w:sz w:val="20"/>
        <w:szCs w:val="20"/>
        <w:u w:val="single"/>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66D2"/>
    <w:multiLevelType w:val="hybridMultilevel"/>
    <w:tmpl w:val="1514E5E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6035D"/>
    <w:multiLevelType w:val="hybridMultilevel"/>
    <w:tmpl w:val="EBC81520"/>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607F6"/>
    <w:multiLevelType w:val="hybridMultilevel"/>
    <w:tmpl w:val="B3007DA2"/>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71FC1"/>
    <w:multiLevelType w:val="hybridMultilevel"/>
    <w:tmpl w:val="E9121174"/>
    <w:lvl w:ilvl="0" w:tplc="E408BDB2">
      <w:start w:val="1"/>
      <w:numFmt w:val="bullet"/>
      <w:lvlText w:val="-"/>
      <w:lvlJc w:val="left"/>
      <w:pPr>
        <w:tabs>
          <w:tab w:val="num" w:pos="720"/>
        </w:tabs>
        <w:ind w:left="720" w:hanging="360"/>
      </w:pPr>
      <w:rPr>
        <w:rFonts w:ascii="Times New Roman" w:hAnsi="Times New Roman" w:hint="default"/>
      </w:rPr>
    </w:lvl>
    <w:lvl w:ilvl="1" w:tplc="CAB2B618" w:tentative="1">
      <w:start w:val="1"/>
      <w:numFmt w:val="bullet"/>
      <w:lvlText w:val="-"/>
      <w:lvlJc w:val="left"/>
      <w:pPr>
        <w:tabs>
          <w:tab w:val="num" w:pos="1440"/>
        </w:tabs>
        <w:ind w:left="1440" w:hanging="360"/>
      </w:pPr>
      <w:rPr>
        <w:rFonts w:ascii="Times New Roman" w:hAnsi="Times New Roman" w:hint="default"/>
      </w:rPr>
    </w:lvl>
    <w:lvl w:ilvl="2" w:tplc="46AA651A" w:tentative="1">
      <w:start w:val="1"/>
      <w:numFmt w:val="bullet"/>
      <w:lvlText w:val="-"/>
      <w:lvlJc w:val="left"/>
      <w:pPr>
        <w:tabs>
          <w:tab w:val="num" w:pos="2160"/>
        </w:tabs>
        <w:ind w:left="2160" w:hanging="360"/>
      </w:pPr>
      <w:rPr>
        <w:rFonts w:ascii="Times New Roman" w:hAnsi="Times New Roman" w:hint="default"/>
      </w:rPr>
    </w:lvl>
    <w:lvl w:ilvl="3" w:tplc="0B0046DE" w:tentative="1">
      <w:start w:val="1"/>
      <w:numFmt w:val="bullet"/>
      <w:lvlText w:val="-"/>
      <w:lvlJc w:val="left"/>
      <w:pPr>
        <w:tabs>
          <w:tab w:val="num" w:pos="2880"/>
        </w:tabs>
        <w:ind w:left="2880" w:hanging="360"/>
      </w:pPr>
      <w:rPr>
        <w:rFonts w:ascii="Times New Roman" w:hAnsi="Times New Roman" w:hint="default"/>
      </w:rPr>
    </w:lvl>
    <w:lvl w:ilvl="4" w:tplc="3DA438DC" w:tentative="1">
      <w:start w:val="1"/>
      <w:numFmt w:val="bullet"/>
      <w:lvlText w:val="-"/>
      <w:lvlJc w:val="left"/>
      <w:pPr>
        <w:tabs>
          <w:tab w:val="num" w:pos="3600"/>
        </w:tabs>
        <w:ind w:left="3600" w:hanging="360"/>
      </w:pPr>
      <w:rPr>
        <w:rFonts w:ascii="Times New Roman" w:hAnsi="Times New Roman" w:hint="default"/>
      </w:rPr>
    </w:lvl>
    <w:lvl w:ilvl="5" w:tplc="B582AFFA" w:tentative="1">
      <w:start w:val="1"/>
      <w:numFmt w:val="bullet"/>
      <w:lvlText w:val="-"/>
      <w:lvlJc w:val="left"/>
      <w:pPr>
        <w:tabs>
          <w:tab w:val="num" w:pos="4320"/>
        </w:tabs>
        <w:ind w:left="4320" w:hanging="360"/>
      </w:pPr>
      <w:rPr>
        <w:rFonts w:ascii="Times New Roman" w:hAnsi="Times New Roman" w:hint="default"/>
      </w:rPr>
    </w:lvl>
    <w:lvl w:ilvl="6" w:tplc="BCB05CF2" w:tentative="1">
      <w:start w:val="1"/>
      <w:numFmt w:val="bullet"/>
      <w:lvlText w:val="-"/>
      <w:lvlJc w:val="left"/>
      <w:pPr>
        <w:tabs>
          <w:tab w:val="num" w:pos="5040"/>
        </w:tabs>
        <w:ind w:left="5040" w:hanging="360"/>
      </w:pPr>
      <w:rPr>
        <w:rFonts w:ascii="Times New Roman" w:hAnsi="Times New Roman" w:hint="default"/>
      </w:rPr>
    </w:lvl>
    <w:lvl w:ilvl="7" w:tplc="08C024EA" w:tentative="1">
      <w:start w:val="1"/>
      <w:numFmt w:val="bullet"/>
      <w:lvlText w:val="-"/>
      <w:lvlJc w:val="left"/>
      <w:pPr>
        <w:tabs>
          <w:tab w:val="num" w:pos="5760"/>
        </w:tabs>
        <w:ind w:left="5760" w:hanging="360"/>
      </w:pPr>
      <w:rPr>
        <w:rFonts w:ascii="Times New Roman" w:hAnsi="Times New Roman" w:hint="default"/>
      </w:rPr>
    </w:lvl>
    <w:lvl w:ilvl="8" w:tplc="9E28F22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0135304"/>
    <w:multiLevelType w:val="multilevel"/>
    <w:tmpl w:val="2B7C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25A6E"/>
    <w:multiLevelType w:val="hybridMultilevel"/>
    <w:tmpl w:val="CF2ED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B03FF5"/>
    <w:multiLevelType w:val="hybridMultilevel"/>
    <w:tmpl w:val="24B6C97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496D46"/>
    <w:multiLevelType w:val="hybridMultilevel"/>
    <w:tmpl w:val="8F30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6703C1"/>
    <w:multiLevelType w:val="hybridMultilevel"/>
    <w:tmpl w:val="4254F664"/>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DE4064"/>
    <w:multiLevelType w:val="hybridMultilevel"/>
    <w:tmpl w:val="1ADCDCE2"/>
    <w:lvl w:ilvl="0" w:tplc="881AE770">
      <w:start w:val="1"/>
      <w:numFmt w:val="bullet"/>
      <w:lvlText w:val="-"/>
      <w:lvlJc w:val="left"/>
      <w:pPr>
        <w:tabs>
          <w:tab w:val="num" w:pos="720"/>
        </w:tabs>
        <w:ind w:left="720" w:hanging="360"/>
      </w:pPr>
      <w:rPr>
        <w:rFonts w:ascii="Times New Roman" w:hAnsi="Times New Roman" w:hint="default"/>
      </w:rPr>
    </w:lvl>
    <w:lvl w:ilvl="1" w:tplc="60DC7636" w:tentative="1">
      <w:start w:val="1"/>
      <w:numFmt w:val="bullet"/>
      <w:lvlText w:val="-"/>
      <w:lvlJc w:val="left"/>
      <w:pPr>
        <w:tabs>
          <w:tab w:val="num" w:pos="1440"/>
        </w:tabs>
        <w:ind w:left="1440" w:hanging="360"/>
      </w:pPr>
      <w:rPr>
        <w:rFonts w:ascii="Times New Roman" w:hAnsi="Times New Roman" w:hint="default"/>
      </w:rPr>
    </w:lvl>
    <w:lvl w:ilvl="2" w:tplc="7870BE2C" w:tentative="1">
      <w:start w:val="1"/>
      <w:numFmt w:val="bullet"/>
      <w:lvlText w:val="-"/>
      <w:lvlJc w:val="left"/>
      <w:pPr>
        <w:tabs>
          <w:tab w:val="num" w:pos="2160"/>
        </w:tabs>
        <w:ind w:left="2160" w:hanging="360"/>
      </w:pPr>
      <w:rPr>
        <w:rFonts w:ascii="Times New Roman" w:hAnsi="Times New Roman" w:hint="default"/>
      </w:rPr>
    </w:lvl>
    <w:lvl w:ilvl="3" w:tplc="4D2265F0" w:tentative="1">
      <w:start w:val="1"/>
      <w:numFmt w:val="bullet"/>
      <w:lvlText w:val="-"/>
      <w:lvlJc w:val="left"/>
      <w:pPr>
        <w:tabs>
          <w:tab w:val="num" w:pos="2880"/>
        </w:tabs>
        <w:ind w:left="2880" w:hanging="360"/>
      </w:pPr>
      <w:rPr>
        <w:rFonts w:ascii="Times New Roman" w:hAnsi="Times New Roman" w:hint="default"/>
      </w:rPr>
    </w:lvl>
    <w:lvl w:ilvl="4" w:tplc="3CB2E10A" w:tentative="1">
      <w:start w:val="1"/>
      <w:numFmt w:val="bullet"/>
      <w:lvlText w:val="-"/>
      <w:lvlJc w:val="left"/>
      <w:pPr>
        <w:tabs>
          <w:tab w:val="num" w:pos="3600"/>
        </w:tabs>
        <w:ind w:left="3600" w:hanging="360"/>
      </w:pPr>
      <w:rPr>
        <w:rFonts w:ascii="Times New Roman" w:hAnsi="Times New Roman" w:hint="default"/>
      </w:rPr>
    </w:lvl>
    <w:lvl w:ilvl="5" w:tplc="CD363D72" w:tentative="1">
      <w:start w:val="1"/>
      <w:numFmt w:val="bullet"/>
      <w:lvlText w:val="-"/>
      <w:lvlJc w:val="left"/>
      <w:pPr>
        <w:tabs>
          <w:tab w:val="num" w:pos="4320"/>
        </w:tabs>
        <w:ind w:left="4320" w:hanging="360"/>
      </w:pPr>
      <w:rPr>
        <w:rFonts w:ascii="Times New Roman" w:hAnsi="Times New Roman" w:hint="default"/>
      </w:rPr>
    </w:lvl>
    <w:lvl w:ilvl="6" w:tplc="9FE0E580" w:tentative="1">
      <w:start w:val="1"/>
      <w:numFmt w:val="bullet"/>
      <w:lvlText w:val="-"/>
      <w:lvlJc w:val="left"/>
      <w:pPr>
        <w:tabs>
          <w:tab w:val="num" w:pos="5040"/>
        </w:tabs>
        <w:ind w:left="5040" w:hanging="360"/>
      </w:pPr>
      <w:rPr>
        <w:rFonts w:ascii="Times New Roman" w:hAnsi="Times New Roman" w:hint="default"/>
      </w:rPr>
    </w:lvl>
    <w:lvl w:ilvl="7" w:tplc="023E7BA2" w:tentative="1">
      <w:start w:val="1"/>
      <w:numFmt w:val="bullet"/>
      <w:lvlText w:val="-"/>
      <w:lvlJc w:val="left"/>
      <w:pPr>
        <w:tabs>
          <w:tab w:val="num" w:pos="5760"/>
        </w:tabs>
        <w:ind w:left="5760" w:hanging="360"/>
      </w:pPr>
      <w:rPr>
        <w:rFonts w:ascii="Times New Roman" w:hAnsi="Times New Roman" w:hint="default"/>
      </w:rPr>
    </w:lvl>
    <w:lvl w:ilvl="8" w:tplc="92543A9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9CA6BC4"/>
    <w:multiLevelType w:val="hybridMultilevel"/>
    <w:tmpl w:val="FD3EE57C"/>
    <w:lvl w:ilvl="0" w:tplc="45761EF2">
      <w:start w:val="1"/>
      <w:numFmt w:val="bullet"/>
      <w:lvlText w:val="-"/>
      <w:lvlJc w:val="left"/>
      <w:pPr>
        <w:tabs>
          <w:tab w:val="num" w:pos="720"/>
        </w:tabs>
        <w:ind w:left="720" w:hanging="360"/>
      </w:pPr>
      <w:rPr>
        <w:rFonts w:ascii="Times New Roman" w:hAnsi="Times New Roman" w:hint="default"/>
      </w:rPr>
    </w:lvl>
    <w:lvl w:ilvl="1" w:tplc="A8FC7E60" w:tentative="1">
      <w:start w:val="1"/>
      <w:numFmt w:val="bullet"/>
      <w:lvlText w:val="-"/>
      <w:lvlJc w:val="left"/>
      <w:pPr>
        <w:tabs>
          <w:tab w:val="num" w:pos="1440"/>
        </w:tabs>
        <w:ind w:left="1440" w:hanging="360"/>
      </w:pPr>
      <w:rPr>
        <w:rFonts w:ascii="Times New Roman" w:hAnsi="Times New Roman" w:hint="default"/>
      </w:rPr>
    </w:lvl>
    <w:lvl w:ilvl="2" w:tplc="B61AA400" w:tentative="1">
      <w:start w:val="1"/>
      <w:numFmt w:val="bullet"/>
      <w:lvlText w:val="-"/>
      <w:lvlJc w:val="left"/>
      <w:pPr>
        <w:tabs>
          <w:tab w:val="num" w:pos="2160"/>
        </w:tabs>
        <w:ind w:left="2160" w:hanging="360"/>
      </w:pPr>
      <w:rPr>
        <w:rFonts w:ascii="Times New Roman" w:hAnsi="Times New Roman" w:hint="default"/>
      </w:rPr>
    </w:lvl>
    <w:lvl w:ilvl="3" w:tplc="06F68142" w:tentative="1">
      <w:start w:val="1"/>
      <w:numFmt w:val="bullet"/>
      <w:lvlText w:val="-"/>
      <w:lvlJc w:val="left"/>
      <w:pPr>
        <w:tabs>
          <w:tab w:val="num" w:pos="2880"/>
        </w:tabs>
        <w:ind w:left="2880" w:hanging="360"/>
      </w:pPr>
      <w:rPr>
        <w:rFonts w:ascii="Times New Roman" w:hAnsi="Times New Roman" w:hint="default"/>
      </w:rPr>
    </w:lvl>
    <w:lvl w:ilvl="4" w:tplc="5AC216DE" w:tentative="1">
      <w:start w:val="1"/>
      <w:numFmt w:val="bullet"/>
      <w:lvlText w:val="-"/>
      <w:lvlJc w:val="left"/>
      <w:pPr>
        <w:tabs>
          <w:tab w:val="num" w:pos="3600"/>
        </w:tabs>
        <w:ind w:left="3600" w:hanging="360"/>
      </w:pPr>
      <w:rPr>
        <w:rFonts w:ascii="Times New Roman" w:hAnsi="Times New Roman" w:hint="default"/>
      </w:rPr>
    </w:lvl>
    <w:lvl w:ilvl="5" w:tplc="95B0E794" w:tentative="1">
      <w:start w:val="1"/>
      <w:numFmt w:val="bullet"/>
      <w:lvlText w:val="-"/>
      <w:lvlJc w:val="left"/>
      <w:pPr>
        <w:tabs>
          <w:tab w:val="num" w:pos="4320"/>
        </w:tabs>
        <w:ind w:left="4320" w:hanging="360"/>
      </w:pPr>
      <w:rPr>
        <w:rFonts w:ascii="Times New Roman" w:hAnsi="Times New Roman" w:hint="default"/>
      </w:rPr>
    </w:lvl>
    <w:lvl w:ilvl="6" w:tplc="C67AE456" w:tentative="1">
      <w:start w:val="1"/>
      <w:numFmt w:val="bullet"/>
      <w:lvlText w:val="-"/>
      <w:lvlJc w:val="left"/>
      <w:pPr>
        <w:tabs>
          <w:tab w:val="num" w:pos="5040"/>
        </w:tabs>
        <w:ind w:left="5040" w:hanging="360"/>
      </w:pPr>
      <w:rPr>
        <w:rFonts w:ascii="Times New Roman" w:hAnsi="Times New Roman" w:hint="default"/>
      </w:rPr>
    </w:lvl>
    <w:lvl w:ilvl="7" w:tplc="7794FB00" w:tentative="1">
      <w:start w:val="1"/>
      <w:numFmt w:val="bullet"/>
      <w:lvlText w:val="-"/>
      <w:lvlJc w:val="left"/>
      <w:pPr>
        <w:tabs>
          <w:tab w:val="num" w:pos="5760"/>
        </w:tabs>
        <w:ind w:left="5760" w:hanging="360"/>
      </w:pPr>
      <w:rPr>
        <w:rFonts w:ascii="Times New Roman" w:hAnsi="Times New Roman" w:hint="default"/>
      </w:rPr>
    </w:lvl>
    <w:lvl w:ilvl="8" w:tplc="D0DC0CB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9F67A92"/>
    <w:multiLevelType w:val="hybridMultilevel"/>
    <w:tmpl w:val="E5F21C32"/>
    <w:lvl w:ilvl="0" w:tplc="2AA0A7A2">
      <w:start w:val="1"/>
      <w:numFmt w:val="bullet"/>
      <w:lvlText w:val="-"/>
      <w:lvlJc w:val="left"/>
      <w:pPr>
        <w:tabs>
          <w:tab w:val="num" w:pos="720"/>
        </w:tabs>
        <w:ind w:left="720" w:hanging="360"/>
      </w:pPr>
      <w:rPr>
        <w:rFonts w:ascii="Times New Roman" w:hAnsi="Times New Roman" w:hint="default"/>
      </w:rPr>
    </w:lvl>
    <w:lvl w:ilvl="1" w:tplc="7F404646" w:tentative="1">
      <w:start w:val="1"/>
      <w:numFmt w:val="bullet"/>
      <w:lvlText w:val="-"/>
      <w:lvlJc w:val="left"/>
      <w:pPr>
        <w:tabs>
          <w:tab w:val="num" w:pos="1440"/>
        </w:tabs>
        <w:ind w:left="1440" w:hanging="360"/>
      </w:pPr>
      <w:rPr>
        <w:rFonts w:ascii="Times New Roman" w:hAnsi="Times New Roman" w:hint="default"/>
      </w:rPr>
    </w:lvl>
    <w:lvl w:ilvl="2" w:tplc="6736EC68" w:tentative="1">
      <w:start w:val="1"/>
      <w:numFmt w:val="bullet"/>
      <w:lvlText w:val="-"/>
      <w:lvlJc w:val="left"/>
      <w:pPr>
        <w:tabs>
          <w:tab w:val="num" w:pos="2160"/>
        </w:tabs>
        <w:ind w:left="2160" w:hanging="360"/>
      </w:pPr>
      <w:rPr>
        <w:rFonts w:ascii="Times New Roman" w:hAnsi="Times New Roman" w:hint="default"/>
      </w:rPr>
    </w:lvl>
    <w:lvl w:ilvl="3" w:tplc="FE9EA6AE" w:tentative="1">
      <w:start w:val="1"/>
      <w:numFmt w:val="bullet"/>
      <w:lvlText w:val="-"/>
      <w:lvlJc w:val="left"/>
      <w:pPr>
        <w:tabs>
          <w:tab w:val="num" w:pos="2880"/>
        </w:tabs>
        <w:ind w:left="2880" w:hanging="360"/>
      </w:pPr>
      <w:rPr>
        <w:rFonts w:ascii="Times New Roman" w:hAnsi="Times New Roman" w:hint="default"/>
      </w:rPr>
    </w:lvl>
    <w:lvl w:ilvl="4" w:tplc="ED405DCA" w:tentative="1">
      <w:start w:val="1"/>
      <w:numFmt w:val="bullet"/>
      <w:lvlText w:val="-"/>
      <w:lvlJc w:val="left"/>
      <w:pPr>
        <w:tabs>
          <w:tab w:val="num" w:pos="3600"/>
        </w:tabs>
        <w:ind w:left="3600" w:hanging="360"/>
      </w:pPr>
      <w:rPr>
        <w:rFonts w:ascii="Times New Roman" w:hAnsi="Times New Roman" w:hint="default"/>
      </w:rPr>
    </w:lvl>
    <w:lvl w:ilvl="5" w:tplc="8F789A76" w:tentative="1">
      <w:start w:val="1"/>
      <w:numFmt w:val="bullet"/>
      <w:lvlText w:val="-"/>
      <w:lvlJc w:val="left"/>
      <w:pPr>
        <w:tabs>
          <w:tab w:val="num" w:pos="4320"/>
        </w:tabs>
        <w:ind w:left="4320" w:hanging="360"/>
      </w:pPr>
      <w:rPr>
        <w:rFonts w:ascii="Times New Roman" w:hAnsi="Times New Roman" w:hint="default"/>
      </w:rPr>
    </w:lvl>
    <w:lvl w:ilvl="6" w:tplc="3F588190" w:tentative="1">
      <w:start w:val="1"/>
      <w:numFmt w:val="bullet"/>
      <w:lvlText w:val="-"/>
      <w:lvlJc w:val="left"/>
      <w:pPr>
        <w:tabs>
          <w:tab w:val="num" w:pos="5040"/>
        </w:tabs>
        <w:ind w:left="5040" w:hanging="360"/>
      </w:pPr>
      <w:rPr>
        <w:rFonts w:ascii="Times New Roman" w:hAnsi="Times New Roman" w:hint="default"/>
      </w:rPr>
    </w:lvl>
    <w:lvl w:ilvl="7" w:tplc="0ABAE448" w:tentative="1">
      <w:start w:val="1"/>
      <w:numFmt w:val="bullet"/>
      <w:lvlText w:val="-"/>
      <w:lvlJc w:val="left"/>
      <w:pPr>
        <w:tabs>
          <w:tab w:val="num" w:pos="5760"/>
        </w:tabs>
        <w:ind w:left="5760" w:hanging="360"/>
      </w:pPr>
      <w:rPr>
        <w:rFonts w:ascii="Times New Roman" w:hAnsi="Times New Roman" w:hint="default"/>
      </w:rPr>
    </w:lvl>
    <w:lvl w:ilvl="8" w:tplc="5B08B34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A21706F"/>
    <w:multiLevelType w:val="multilevel"/>
    <w:tmpl w:val="350C9D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19144E"/>
    <w:multiLevelType w:val="hybridMultilevel"/>
    <w:tmpl w:val="45D0A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8E175A"/>
    <w:multiLevelType w:val="multilevel"/>
    <w:tmpl w:val="FCDC2E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F9D54BA"/>
    <w:multiLevelType w:val="hybridMultilevel"/>
    <w:tmpl w:val="39E44100"/>
    <w:lvl w:ilvl="0" w:tplc="0C0C883E">
      <w:start w:val="1"/>
      <w:numFmt w:val="bullet"/>
      <w:lvlText w:val="•"/>
      <w:lvlJc w:val="left"/>
      <w:pPr>
        <w:tabs>
          <w:tab w:val="num" w:pos="720"/>
        </w:tabs>
        <w:ind w:left="720" w:hanging="360"/>
      </w:pPr>
      <w:rPr>
        <w:rFonts w:ascii="Arial" w:hAnsi="Arial" w:hint="default"/>
      </w:rPr>
    </w:lvl>
    <w:lvl w:ilvl="1" w:tplc="19F63C08" w:tentative="1">
      <w:start w:val="1"/>
      <w:numFmt w:val="bullet"/>
      <w:lvlText w:val="•"/>
      <w:lvlJc w:val="left"/>
      <w:pPr>
        <w:tabs>
          <w:tab w:val="num" w:pos="1440"/>
        </w:tabs>
        <w:ind w:left="1440" w:hanging="360"/>
      </w:pPr>
      <w:rPr>
        <w:rFonts w:ascii="Arial" w:hAnsi="Arial" w:hint="default"/>
      </w:rPr>
    </w:lvl>
    <w:lvl w:ilvl="2" w:tplc="82AA3E24" w:tentative="1">
      <w:start w:val="1"/>
      <w:numFmt w:val="bullet"/>
      <w:lvlText w:val="•"/>
      <w:lvlJc w:val="left"/>
      <w:pPr>
        <w:tabs>
          <w:tab w:val="num" w:pos="2160"/>
        </w:tabs>
        <w:ind w:left="2160" w:hanging="360"/>
      </w:pPr>
      <w:rPr>
        <w:rFonts w:ascii="Arial" w:hAnsi="Arial" w:hint="default"/>
      </w:rPr>
    </w:lvl>
    <w:lvl w:ilvl="3" w:tplc="4D2CEA6C" w:tentative="1">
      <w:start w:val="1"/>
      <w:numFmt w:val="bullet"/>
      <w:lvlText w:val="•"/>
      <w:lvlJc w:val="left"/>
      <w:pPr>
        <w:tabs>
          <w:tab w:val="num" w:pos="2880"/>
        </w:tabs>
        <w:ind w:left="2880" w:hanging="360"/>
      </w:pPr>
      <w:rPr>
        <w:rFonts w:ascii="Arial" w:hAnsi="Arial" w:hint="default"/>
      </w:rPr>
    </w:lvl>
    <w:lvl w:ilvl="4" w:tplc="ECAE7D16" w:tentative="1">
      <w:start w:val="1"/>
      <w:numFmt w:val="bullet"/>
      <w:lvlText w:val="•"/>
      <w:lvlJc w:val="left"/>
      <w:pPr>
        <w:tabs>
          <w:tab w:val="num" w:pos="3600"/>
        </w:tabs>
        <w:ind w:left="3600" w:hanging="360"/>
      </w:pPr>
      <w:rPr>
        <w:rFonts w:ascii="Arial" w:hAnsi="Arial" w:hint="default"/>
      </w:rPr>
    </w:lvl>
    <w:lvl w:ilvl="5" w:tplc="5502C370" w:tentative="1">
      <w:start w:val="1"/>
      <w:numFmt w:val="bullet"/>
      <w:lvlText w:val="•"/>
      <w:lvlJc w:val="left"/>
      <w:pPr>
        <w:tabs>
          <w:tab w:val="num" w:pos="4320"/>
        </w:tabs>
        <w:ind w:left="4320" w:hanging="360"/>
      </w:pPr>
      <w:rPr>
        <w:rFonts w:ascii="Arial" w:hAnsi="Arial" w:hint="default"/>
      </w:rPr>
    </w:lvl>
    <w:lvl w:ilvl="6" w:tplc="1A56C234" w:tentative="1">
      <w:start w:val="1"/>
      <w:numFmt w:val="bullet"/>
      <w:lvlText w:val="•"/>
      <w:lvlJc w:val="left"/>
      <w:pPr>
        <w:tabs>
          <w:tab w:val="num" w:pos="5040"/>
        </w:tabs>
        <w:ind w:left="5040" w:hanging="360"/>
      </w:pPr>
      <w:rPr>
        <w:rFonts w:ascii="Arial" w:hAnsi="Arial" w:hint="default"/>
      </w:rPr>
    </w:lvl>
    <w:lvl w:ilvl="7" w:tplc="C7628392" w:tentative="1">
      <w:start w:val="1"/>
      <w:numFmt w:val="bullet"/>
      <w:lvlText w:val="•"/>
      <w:lvlJc w:val="left"/>
      <w:pPr>
        <w:tabs>
          <w:tab w:val="num" w:pos="5760"/>
        </w:tabs>
        <w:ind w:left="5760" w:hanging="360"/>
      </w:pPr>
      <w:rPr>
        <w:rFonts w:ascii="Arial" w:hAnsi="Arial" w:hint="default"/>
      </w:rPr>
    </w:lvl>
    <w:lvl w:ilvl="8" w:tplc="0B761DF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76433B0"/>
    <w:multiLevelType w:val="hybridMultilevel"/>
    <w:tmpl w:val="5FA6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A43AE1"/>
    <w:multiLevelType w:val="hybridMultilevel"/>
    <w:tmpl w:val="CA861982"/>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80CD2"/>
    <w:multiLevelType w:val="multilevel"/>
    <w:tmpl w:val="2278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BA27EAD"/>
    <w:multiLevelType w:val="multilevel"/>
    <w:tmpl w:val="10A2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6D300F"/>
    <w:multiLevelType w:val="hybridMultilevel"/>
    <w:tmpl w:val="D852669C"/>
    <w:lvl w:ilvl="0" w:tplc="D274446E">
      <w:start w:val="1"/>
      <w:numFmt w:val="bullet"/>
      <w:lvlText w:val="-"/>
      <w:lvlJc w:val="left"/>
      <w:pPr>
        <w:tabs>
          <w:tab w:val="num" w:pos="720"/>
        </w:tabs>
        <w:ind w:left="720" w:hanging="360"/>
      </w:pPr>
      <w:rPr>
        <w:rFonts w:ascii="Times New Roman" w:hAnsi="Times New Roman" w:hint="default"/>
      </w:rPr>
    </w:lvl>
    <w:lvl w:ilvl="1" w:tplc="8D2424B2" w:tentative="1">
      <w:start w:val="1"/>
      <w:numFmt w:val="bullet"/>
      <w:lvlText w:val="-"/>
      <w:lvlJc w:val="left"/>
      <w:pPr>
        <w:tabs>
          <w:tab w:val="num" w:pos="1440"/>
        </w:tabs>
        <w:ind w:left="1440" w:hanging="360"/>
      </w:pPr>
      <w:rPr>
        <w:rFonts w:ascii="Times New Roman" w:hAnsi="Times New Roman" w:hint="default"/>
      </w:rPr>
    </w:lvl>
    <w:lvl w:ilvl="2" w:tplc="4CEA2B62" w:tentative="1">
      <w:start w:val="1"/>
      <w:numFmt w:val="bullet"/>
      <w:lvlText w:val="-"/>
      <w:lvlJc w:val="left"/>
      <w:pPr>
        <w:tabs>
          <w:tab w:val="num" w:pos="2160"/>
        </w:tabs>
        <w:ind w:left="2160" w:hanging="360"/>
      </w:pPr>
      <w:rPr>
        <w:rFonts w:ascii="Times New Roman" w:hAnsi="Times New Roman" w:hint="default"/>
      </w:rPr>
    </w:lvl>
    <w:lvl w:ilvl="3" w:tplc="CC8EE1B4" w:tentative="1">
      <w:start w:val="1"/>
      <w:numFmt w:val="bullet"/>
      <w:lvlText w:val="-"/>
      <w:lvlJc w:val="left"/>
      <w:pPr>
        <w:tabs>
          <w:tab w:val="num" w:pos="2880"/>
        </w:tabs>
        <w:ind w:left="2880" w:hanging="360"/>
      </w:pPr>
      <w:rPr>
        <w:rFonts w:ascii="Times New Roman" w:hAnsi="Times New Roman" w:hint="default"/>
      </w:rPr>
    </w:lvl>
    <w:lvl w:ilvl="4" w:tplc="4D729784" w:tentative="1">
      <w:start w:val="1"/>
      <w:numFmt w:val="bullet"/>
      <w:lvlText w:val="-"/>
      <w:lvlJc w:val="left"/>
      <w:pPr>
        <w:tabs>
          <w:tab w:val="num" w:pos="3600"/>
        </w:tabs>
        <w:ind w:left="3600" w:hanging="360"/>
      </w:pPr>
      <w:rPr>
        <w:rFonts w:ascii="Times New Roman" w:hAnsi="Times New Roman" w:hint="default"/>
      </w:rPr>
    </w:lvl>
    <w:lvl w:ilvl="5" w:tplc="30D277B4" w:tentative="1">
      <w:start w:val="1"/>
      <w:numFmt w:val="bullet"/>
      <w:lvlText w:val="-"/>
      <w:lvlJc w:val="left"/>
      <w:pPr>
        <w:tabs>
          <w:tab w:val="num" w:pos="4320"/>
        </w:tabs>
        <w:ind w:left="4320" w:hanging="360"/>
      </w:pPr>
      <w:rPr>
        <w:rFonts w:ascii="Times New Roman" w:hAnsi="Times New Roman" w:hint="default"/>
      </w:rPr>
    </w:lvl>
    <w:lvl w:ilvl="6" w:tplc="AF549810" w:tentative="1">
      <w:start w:val="1"/>
      <w:numFmt w:val="bullet"/>
      <w:lvlText w:val="-"/>
      <w:lvlJc w:val="left"/>
      <w:pPr>
        <w:tabs>
          <w:tab w:val="num" w:pos="5040"/>
        </w:tabs>
        <w:ind w:left="5040" w:hanging="360"/>
      </w:pPr>
      <w:rPr>
        <w:rFonts w:ascii="Times New Roman" w:hAnsi="Times New Roman" w:hint="default"/>
      </w:rPr>
    </w:lvl>
    <w:lvl w:ilvl="7" w:tplc="44F01B24" w:tentative="1">
      <w:start w:val="1"/>
      <w:numFmt w:val="bullet"/>
      <w:lvlText w:val="-"/>
      <w:lvlJc w:val="left"/>
      <w:pPr>
        <w:tabs>
          <w:tab w:val="num" w:pos="5760"/>
        </w:tabs>
        <w:ind w:left="5760" w:hanging="360"/>
      </w:pPr>
      <w:rPr>
        <w:rFonts w:ascii="Times New Roman" w:hAnsi="Times New Roman" w:hint="default"/>
      </w:rPr>
    </w:lvl>
    <w:lvl w:ilvl="8" w:tplc="B3FE839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52166DA0"/>
    <w:multiLevelType w:val="hybridMultilevel"/>
    <w:tmpl w:val="DC30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6F0818"/>
    <w:multiLevelType w:val="hybridMultilevel"/>
    <w:tmpl w:val="3FB689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50865F8"/>
    <w:multiLevelType w:val="hybridMultilevel"/>
    <w:tmpl w:val="5CE8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3A56CA"/>
    <w:multiLevelType w:val="hybridMultilevel"/>
    <w:tmpl w:val="77C0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53DB2"/>
    <w:multiLevelType w:val="hybridMultilevel"/>
    <w:tmpl w:val="2ED4D05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685E1DF0"/>
    <w:multiLevelType w:val="hybridMultilevel"/>
    <w:tmpl w:val="A1D4EE6E"/>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6E1050"/>
    <w:multiLevelType w:val="hybridMultilevel"/>
    <w:tmpl w:val="DA62757C"/>
    <w:lvl w:ilvl="0" w:tplc="C0483D30">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482A69"/>
    <w:multiLevelType w:val="hybridMultilevel"/>
    <w:tmpl w:val="60B80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8C66E7"/>
    <w:multiLevelType w:val="hybridMultilevel"/>
    <w:tmpl w:val="DCB8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D0699"/>
    <w:multiLevelType w:val="hybridMultilevel"/>
    <w:tmpl w:val="46B04E5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0561BB"/>
    <w:multiLevelType w:val="hybridMultilevel"/>
    <w:tmpl w:val="0C50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17"/>
  </w:num>
  <w:num w:numId="4">
    <w:abstractNumId w:val="27"/>
  </w:num>
  <w:num w:numId="5">
    <w:abstractNumId w:val="1"/>
  </w:num>
  <w:num w:numId="6">
    <w:abstractNumId w:val="8"/>
  </w:num>
  <w:num w:numId="7">
    <w:abstractNumId w:val="2"/>
  </w:num>
  <w:num w:numId="8">
    <w:abstractNumId w:val="30"/>
  </w:num>
  <w:num w:numId="9">
    <w:abstractNumId w:val="25"/>
  </w:num>
  <w:num w:numId="10">
    <w:abstractNumId w:val="15"/>
  </w:num>
  <w:num w:numId="11">
    <w:abstractNumId w:val="20"/>
  </w:num>
  <w:num w:numId="12">
    <w:abstractNumId w:val="10"/>
  </w:num>
  <w:num w:numId="13">
    <w:abstractNumId w:val="9"/>
  </w:num>
  <w:num w:numId="14">
    <w:abstractNumId w:val="0"/>
  </w:num>
  <w:num w:numId="15">
    <w:abstractNumId w:val="6"/>
  </w:num>
  <w:num w:numId="16">
    <w:abstractNumId w:val="26"/>
  </w:num>
  <w:num w:numId="17">
    <w:abstractNumId w:val="3"/>
  </w:num>
  <w:num w:numId="18">
    <w:abstractNumId w:val="11"/>
  </w:num>
  <w:num w:numId="19">
    <w:abstractNumId w:val="18"/>
  </w:num>
  <w:num w:numId="20">
    <w:abstractNumId w:val="19"/>
  </w:num>
  <w:num w:numId="21">
    <w:abstractNumId w:val="7"/>
  </w:num>
  <w:num w:numId="22">
    <w:abstractNumId w:val="24"/>
  </w:num>
  <w:num w:numId="23">
    <w:abstractNumId w:val="28"/>
  </w:num>
  <w:num w:numId="24">
    <w:abstractNumId w:val="23"/>
  </w:num>
  <w:num w:numId="25">
    <w:abstractNumId w:val="5"/>
  </w:num>
  <w:num w:numId="26">
    <w:abstractNumId w:val="22"/>
  </w:num>
  <w:num w:numId="27">
    <w:abstractNumId w:val="13"/>
  </w:num>
  <w:num w:numId="28">
    <w:abstractNumId w:val="16"/>
  </w:num>
  <w:num w:numId="29">
    <w:abstractNumId w:val="31"/>
  </w:num>
  <w:num w:numId="30">
    <w:abstractNumId w:val="21"/>
  </w:num>
  <w:num w:numId="31">
    <w:abstractNumId w:val="2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E8"/>
    <w:rsid w:val="00012AEA"/>
    <w:rsid w:val="00015C3C"/>
    <w:rsid w:val="00021AC1"/>
    <w:rsid w:val="00040D90"/>
    <w:rsid w:val="0004574B"/>
    <w:rsid w:val="00072DB3"/>
    <w:rsid w:val="00077E0D"/>
    <w:rsid w:val="00091F29"/>
    <w:rsid w:val="00092E94"/>
    <w:rsid w:val="00096084"/>
    <w:rsid w:val="00097237"/>
    <w:rsid w:val="000B0C00"/>
    <w:rsid w:val="000C017F"/>
    <w:rsid w:val="000C4887"/>
    <w:rsid w:val="000C7D8A"/>
    <w:rsid w:val="000F11FF"/>
    <w:rsid w:val="000F2BD5"/>
    <w:rsid w:val="001029D1"/>
    <w:rsid w:val="00104A8E"/>
    <w:rsid w:val="00120950"/>
    <w:rsid w:val="001228A0"/>
    <w:rsid w:val="0016675C"/>
    <w:rsid w:val="00166AF1"/>
    <w:rsid w:val="0018030E"/>
    <w:rsid w:val="00180B96"/>
    <w:rsid w:val="001B1B8B"/>
    <w:rsid w:val="001B7902"/>
    <w:rsid w:val="001C5144"/>
    <w:rsid w:val="001D5409"/>
    <w:rsid w:val="001D78EE"/>
    <w:rsid w:val="00200889"/>
    <w:rsid w:val="002156E8"/>
    <w:rsid w:val="00217089"/>
    <w:rsid w:val="00226C3C"/>
    <w:rsid w:val="00235BD3"/>
    <w:rsid w:val="002376E6"/>
    <w:rsid w:val="00243FBC"/>
    <w:rsid w:val="00251F92"/>
    <w:rsid w:val="00257136"/>
    <w:rsid w:val="00264C75"/>
    <w:rsid w:val="00275F80"/>
    <w:rsid w:val="002778FD"/>
    <w:rsid w:val="00283236"/>
    <w:rsid w:val="00290D00"/>
    <w:rsid w:val="00295F34"/>
    <w:rsid w:val="002A40B2"/>
    <w:rsid w:val="002B214E"/>
    <w:rsid w:val="002B6AEE"/>
    <w:rsid w:val="002D7659"/>
    <w:rsid w:val="002E3222"/>
    <w:rsid w:val="002F4FC6"/>
    <w:rsid w:val="00301203"/>
    <w:rsid w:val="00307A12"/>
    <w:rsid w:val="00307EB5"/>
    <w:rsid w:val="00314220"/>
    <w:rsid w:val="0033272D"/>
    <w:rsid w:val="00347B1E"/>
    <w:rsid w:val="00384E75"/>
    <w:rsid w:val="00390B55"/>
    <w:rsid w:val="003B6649"/>
    <w:rsid w:val="003C32F3"/>
    <w:rsid w:val="003C798F"/>
    <w:rsid w:val="003D1D9C"/>
    <w:rsid w:val="003D4968"/>
    <w:rsid w:val="003E11C2"/>
    <w:rsid w:val="003F24D8"/>
    <w:rsid w:val="00407410"/>
    <w:rsid w:val="00415535"/>
    <w:rsid w:val="00415590"/>
    <w:rsid w:val="004162F9"/>
    <w:rsid w:val="00416FA5"/>
    <w:rsid w:val="00424ED6"/>
    <w:rsid w:val="0043236C"/>
    <w:rsid w:val="00437D5F"/>
    <w:rsid w:val="00440824"/>
    <w:rsid w:val="00455521"/>
    <w:rsid w:val="00457C8F"/>
    <w:rsid w:val="0046243E"/>
    <w:rsid w:val="00473DB3"/>
    <w:rsid w:val="004800B7"/>
    <w:rsid w:val="00480AB8"/>
    <w:rsid w:val="00480D40"/>
    <w:rsid w:val="00482C1C"/>
    <w:rsid w:val="0049108C"/>
    <w:rsid w:val="0049114C"/>
    <w:rsid w:val="004923BF"/>
    <w:rsid w:val="00495C1D"/>
    <w:rsid w:val="004A0273"/>
    <w:rsid w:val="004A088C"/>
    <w:rsid w:val="004A533E"/>
    <w:rsid w:val="004C7EBD"/>
    <w:rsid w:val="004D3D2B"/>
    <w:rsid w:val="004E007F"/>
    <w:rsid w:val="004E5F7F"/>
    <w:rsid w:val="004E7EBF"/>
    <w:rsid w:val="004F0D31"/>
    <w:rsid w:val="004F14E6"/>
    <w:rsid w:val="004F1B95"/>
    <w:rsid w:val="00503D5D"/>
    <w:rsid w:val="00503EA8"/>
    <w:rsid w:val="005248C8"/>
    <w:rsid w:val="00537C80"/>
    <w:rsid w:val="005445C3"/>
    <w:rsid w:val="00545427"/>
    <w:rsid w:val="00572565"/>
    <w:rsid w:val="0057296D"/>
    <w:rsid w:val="00573D31"/>
    <w:rsid w:val="0058505F"/>
    <w:rsid w:val="005867B0"/>
    <w:rsid w:val="005903D3"/>
    <w:rsid w:val="00593070"/>
    <w:rsid w:val="00593CDC"/>
    <w:rsid w:val="005B4D44"/>
    <w:rsid w:val="005B662E"/>
    <w:rsid w:val="005E3E79"/>
    <w:rsid w:val="005E56F5"/>
    <w:rsid w:val="005E7BD4"/>
    <w:rsid w:val="005F5611"/>
    <w:rsid w:val="005F5B7C"/>
    <w:rsid w:val="005F6757"/>
    <w:rsid w:val="00613392"/>
    <w:rsid w:val="00617543"/>
    <w:rsid w:val="00621196"/>
    <w:rsid w:val="00624489"/>
    <w:rsid w:val="00631275"/>
    <w:rsid w:val="00640F12"/>
    <w:rsid w:val="006523A7"/>
    <w:rsid w:val="00655A97"/>
    <w:rsid w:val="0067323B"/>
    <w:rsid w:val="006807B1"/>
    <w:rsid w:val="006916F8"/>
    <w:rsid w:val="006979FD"/>
    <w:rsid w:val="006B220F"/>
    <w:rsid w:val="006C58F5"/>
    <w:rsid w:val="006D146F"/>
    <w:rsid w:val="006D7DA9"/>
    <w:rsid w:val="006F5C12"/>
    <w:rsid w:val="007203C6"/>
    <w:rsid w:val="00736A2F"/>
    <w:rsid w:val="0074664E"/>
    <w:rsid w:val="00753C55"/>
    <w:rsid w:val="00763825"/>
    <w:rsid w:val="00773BA7"/>
    <w:rsid w:val="00782AE2"/>
    <w:rsid w:val="007B2A17"/>
    <w:rsid w:val="007B4FBA"/>
    <w:rsid w:val="007B5E61"/>
    <w:rsid w:val="007B7E28"/>
    <w:rsid w:val="007D57D2"/>
    <w:rsid w:val="007D6D44"/>
    <w:rsid w:val="007E26F4"/>
    <w:rsid w:val="007E2DF7"/>
    <w:rsid w:val="00801107"/>
    <w:rsid w:val="00801318"/>
    <w:rsid w:val="00803F94"/>
    <w:rsid w:val="008049FB"/>
    <w:rsid w:val="008064C9"/>
    <w:rsid w:val="00812A9D"/>
    <w:rsid w:val="00817B61"/>
    <w:rsid w:val="008216B7"/>
    <w:rsid w:val="00824995"/>
    <w:rsid w:val="00835C21"/>
    <w:rsid w:val="008362FE"/>
    <w:rsid w:val="0084063D"/>
    <w:rsid w:val="008425C8"/>
    <w:rsid w:val="0084490C"/>
    <w:rsid w:val="0086527C"/>
    <w:rsid w:val="008676AD"/>
    <w:rsid w:val="00880A5D"/>
    <w:rsid w:val="008870EC"/>
    <w:rsid w:val="00893A90"/>
    <w:rsid w:val="0089446F"/>
    <w:rsid w:val="0089615F"/>
    <w:rsid w:val="008D1EE9"/>
    <w:rsid w:val="008E08F5"/>
    <w:rsid w:val="008E1698"/>
    <w:rsid w:val="008E2B71"/>
    <w:rsid w:val="008E48CA"/>
    <w:rsid w:val="008F0320"/>
    <w:rsid w:val="00903857"/>
    <w:rsid w:val="00926885"/>
    <w:rsid w:val="00931ABD"/>
    <w:rsid w:val="00950125"/>
    <w:rsid w:val="009676BC"/>
    <w:rsid w:val="00973C07"/>
    <w:rsid w:val="009853C7"/>
    <w:rsid w:val="00997EAB"/>
    <w:rsid w:val="009A4341"/>
    <w:rsid w:val="009B0D67"/>
    <w:rsid w:val="009B2E33"/>
    <w:rsid w:val="009B48F9"/>
    <w:rsid w:val="009B4E05"/>
    <w:rsid w:val="009D1CE8"/>
    <w:rsid w:val="00A0175D"/>
    <w:rsid w:val="00A017C4"/>
    <w:rsid w:val="00A116F6"/>
    <w:rsid w:val="00A373B5"/>
    <w:rsid w:val="00A37400"/>
    <w:rsid w:val="00A42770"/>
    <w:rsid w:val="00A44413"/>
    <w:rsid w:val="00A454A8"/>
    <w:rsid w:val="00A6227E"/>
    <w:rsid w:val="00A67AD8"/>
    <w:rsid w:val="00A71B5C"/>
    <w:rsid w:val="00A76764"/>
    <w:rsid w:val="00A86401"/>
    <w:rsid w:val="00AA137C"/>
    <w:rsid w:val="00AB250B"/>
    <w:rsid w:val="00AB6D91"/>
    <w:rsid w:val="00AE2FE6"/>
    <w:rsid w:val="00AF24D4"/>
    <w:rsid w:val="00AF74E1"/>
    <w:rsid w:val="00B0638C"/>
    <w:rsid w:val="00B066D1"/>
    <w:rsid w:val="00B06833"/>
    <w:rsid w:val="00B10242"/>
    <w:rsid w:val="00B128BB"/>
    <w:rsid w:val="00B41A4F"/>
    <w:rsid w:val="00B448F8"/>
    <w:rsid w:val="00B46BF9"/>
    <w:rsid w:val="00B61D1B"/>
    <w:rsid w:val="00B65DC3"/>
    <w:rsid w:val="00B80798"/>
    <w:rsid w:val="00B83629"/>
    <w:rsid w:val="00BB3AB7"/>
    <w:rsid w:val="00BC09DE"/>
    <w:rsid w:val="00BC1D8F"/>
    <w:rsid w:val="00BC25AA"/>
    <w:rsid w:val="00BC2AD2"/>
    <w:rsid w:val="00BD1E4E"/>
    <w:rsid w:val="00BD4A3D"/>
    <w:rsid w:val="00BD7B62"/>
    <w:rsid w:val="00BE04E7"/>
    <w:rsid w:val="00BF7DD6"/>
    <w:rsid w:val="00C0243D"/>
    <w:rsid w:val="00C02AF3"/>
    <w:rsid w:val="00C13B34"/>
    <w:rsid w:val="00C15600"/>
    <w:rsid w:val="00C17A93"/>
    <w:rsid w:val="00C327E5"/>
    <w:rsid w:val="00C37501"/>
    <w:rsid w:val="00C41FAD"/>
    <w:rsid w:val="00C56F0B"/>
    <w:rsid w:val="00C60D06"/>
    <w:rsid w:val="00C720FB"/>
    <w:rsid w:val="00C822F9"/>
    <w:rsid w:val="00C8428B"/>
    <w:rsid w:val="00C86354"/>
    <w:rsid w:val="00C946B5"/>
    <w:rsid w:val="00C9503C"/>
    <w:rsid w:val="00CB53AA"/>
    <w:rsid w:val="00CC3169"/>
    <w:rsid w:val="00CC6769"/>
    <w:rsid w:val="00CC731C"/>
    <w:rsid w:val="00CD2D89"/>
    <w:rsid w:val="00CF65D9"/>
    <w:rsid w:val="00CF78C2"/>
    <w:rsid w:val="00D03935"/>
    <w:rsid w:val="00D11A1C"/>
    <w:rsid w:val="00D155C3"/>
    <w:rsid w:val="00D27628"/>
    <w:rsid w:val="00D306BC"/>
    <w:rsid w:val="00D37C0C"/>
    <w:rsid w:val="00D60B3C"/>
    <w:rsid w:val="00D60CCB"/>
    <w:rsid w:val="00D70862"/>
    <w:rsid w:val="00D8171D"/>
    <w:rsid w:val="00D829D2"/>
    <w:rsid w:val="00D87A96"/>
    <w:rsid w:val="00DA5D3F"/>
    <w:rsid w:val="00DB125E"/>
    <w:rsid w:val="00DB3C60"/>
    <w:rsid w:val="00DB4DE1"/>
    <w:rsid w:val="00DD0FB3"/>
    <w:rsid w:val="00DD53DE"/>
    <w:rsid w:val="00E007FD"/>
    <w:rsid w:val="00E07D96"/>
    <w:rsid w:val="00E154AD"/>
    <w:rsid w:val="00E27228"/>
    <w:rsid w:val="00E30F5C"/>
    <w:rsid w:val="00E6318B"/>
    <w:rsid w:val="00E64353"/>
    <w:rsid w:val="00E719D2"/>
    <w:rsid w:val="00E907E6"/>
    <w:rsid w:val="00EA51EB"/>
    <w:rsid w:val="00EC0234"/>
    <w:rsid w:val="00EC35A9"/>
    <w:rsid w:val="00EC7EBE"/>
    <w:rsid w:val="00ED4F70"/>
    <w:rsid w:val="00EE4638"/>
    <w:rsid w:val="00EE692E"/>
    <w:rsid w:val="00EF50EF"/>
    <w:rsid w:val="00F03091"/>
    <w:rsid w:val="00F0424A"/>
    <w:rsid w:val="00F36A26"/>
    <w:rsid w:val="00F51B88"/>
    <w:rsid w:val="00F73DDA"/>
    <w:rsid w:val="00F94D41"/>
    <w:rsid w:val="00F96266"/>
    <w:rsid w:val="00FB4A00"/>
    <w:rsid w:val="00FB6C44"/>
    <w:rsid w:val="00FD1879"/>
    <w:rsid w:val="00FD4464"/>
    <w:rsid w:val="00FD59DC"/>
    <w:rsid w:val="00FD647C"/>
    <w:rsid w:val="00FD6E35"/>
    <w:rsid w:val="00FE5615"/>
    <w:rsid w:val="00FF2E50"/>
    <w:rsid w:val="00FF7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569A1"/>
  <w15:docId w15:val="{C7C70300-6820-4E0A-B57A-19CB80A0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62E"/>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99"/>
    <w:qFormat/>
    <w:rsid w:val="00A373B5"/>
    <w:pPr>
      <w:ind w:left="720"/>
      <w:contextualSpacing/>
    </w:pPr>
  </w:style>
  <w:style w:type="table" w:styleId="TableGrid">
    <w:name w:val="Table Grid"/>
    <w:basedOn w:val="TableNormal"/>
    <w:uiPriority w:val="39"/>
    <w:rsid w:val="00D155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F1B95"/>
    <w:pPr>
      <w:spacing w:line="240" w:lineRule="auto"/>
    </w:pPr>
  </w:style>
  <w:style w:type="paragraph" w:styleId="NormalWeb">
    <w:name w:val="Normal (Web)"/>
    <w:basedOn w:val="Normal"/>
    <w:uiPriority w:val="99"/>
    <w:semiHidden/>
    <w:unhideWhenUsed/>
    <w:rsid w:val="00B0683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523A7"/>
    <w:pPr>
      <w:tabs>
        <w:tab w:val="center" w:pos="4513"/>
        <w:tab w:val="right" w:pos="9026"/>
      </w:tabs>
      <w:spacing w:line="240" w:lineRule="auto"/>
    </w:pPr>
  </w:style>
  <w:style w:type="character" w:customStyle="1" w:styleId="HeaderChar">
    <w:name w:val="Header Char"/>
    <w:basedOn w:val="DefaultParagraphFont"/>
    <w:link w:val="Header"/>
    <w:uiPriority w:val="99"/>
    <w:rsid w:val="006523A7"/>
  </w:style>
  <w:style w:type="paragraph" w:styleId="Footer">
    <w:name w:val="footer"/>
    <w:basedOn w:val="Normal"/>
    <w:link w:val="FooterChar"/>
    <w:uiPriority w:val="99"/>
    <w:unhideWhenUsed/>
    <w:rsid w:val="006523A7"/>
    <w:pPr>
      <w:tabs>
        <w:tab w:val="center" w:pos="4513"/>
        <w:tab w:val="right" w:pos="9026"/>
      </w:tabs>
      <w:spacing w:line="240" w:lineRule="auto"/>
    </w:pPr>
  </w:style>
  <w:style w:type="character" w:customStyle="1" w:styleId="FooterChar">
    <w:name w:val="Footer Char"/>
    <w:basedOn w:val="DefaultParagraphFont"/>
    <w:link w:val="Footer"/>
    <w:uiPriority w:val="99"/>
    <w:rsid w:val="006523A7"/>
  </w:style>
  <w:style w:type="paragraph" w:styleId="BalloonText">
    <w:name w:val="Balloon Text"/>
    <w:basedOn w:val="Normal"/>
    <w:link w:val="BalloonTextChar"/>
    <w:uiPriority w:val="99"/>
    <w:semiHidden/>
    <w:unhideWhenUsed/>
    <w:rsid w:val="00EC35A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5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024441">
      <w:bodyDiv w:val="1"/>
      <w:marLeft w:val="0"/>
      <w:marRight w:val="0"/>
      <w:marTop w:val="0"/>
      <w:marBottom w:val="0"/>
      <w:divBdr>
        <w:top w:val="none" w:sz="0" w:space="0" w:color="auto"/>
        <w:left w:val="none" w:sz="0" w:space="0" w:color="auto"/>
        <w:bottom w:val="none" w:sz="0" w:space="0" w:color="auto"/>
        <w:right w:val="none" w:sz="0" w:space="0" w:color="auto"/>
      </w:divBdr>
    </w:div>
    <w:div w:id="391317666">
      <w:bodyDiv w:val="1"/>
      <w:marLeft w:val="0"/>
      <w:marRight w:val="0"/>
      <w:marTop w:val="0"/>
      <w:marBottom w:val="0"/>
      <w:divBdr>
        <w:top w:val="none" w:sz="0" w:space="0" w:color="auto"/>
        <w:left w:val="none" w:sz="0" w:space="0" w:color="auto"/>
        <w:bottom w:val="none" w:sz="0" w:space="0" w:color="auto"/>
        <w:right w:val="none" w:sz="0" w:space="0" w:color="auto"/>
      </w:divBdr>
      <w:divsChild>
        <w:div w:id="2139565686">
          <w:marLeft w:val="446"/>
          <w:marRight w:val="0"/>
          <w:marTop w:val="0"/>
          <w:marBottom w:val="0"/>
          <w:divBdr>
            <w:top w:val="none" w:sz="0" w:space="0" w:color="auto"/>
            <w:left w:val="none" w:sz="0" w:space="0" w:color="auto"/>
            <w:bottom w:val="none" w:sz="0" w:space="0" w:color="auto"/>
            <w:right w:val="none" w:sz="0" w:space="0" w:color="auto"/>
          </w:divBdr>
        </w:div>
        <w:div w:id="644162469">
          <w:marLeft w:val="446"/>
          <w:marRight w:val="0"/>
          <w:marTop w:val="0"/>
          <w:marBottom w:val="0"/>
          <w:divBdr>
            <w:top w:val="none" w:sz="0" w:space="0" w:color="auto"/>
            <w:left w:val="none" w:sz="0" w:space="0" w:color="auto"/>
            <w:bottom w:val="none" w:sz="0" w:space="0" w:color="auto"/>
            <w:right w:val="none" w:sz="0" w:space="0" w:color="auto"/>
          </w:divBdr>
        </w:div>
        <w:div w:id="1126394568">
          <w:marLeft w:val="446"/>
          <w:marRight w:val="0"/>
          <w:marTop w:val="0"/>
          <w:marBottom w:val="0"/>
          <w:divBdr>
            <w:top w:val="none" w:sz="0" w:space="0" w:color="auto"/>
            <w:left w:val="none" w:sz="0" w:space="0" w:color="auto"/>
            <w:bottom w:val="none" w:sz="0" w:space="0" w:color="auto"/>
            <w:right w:val="none" w:sz="0" w:space="0" w:color="auto"/>
          </w:divBdr>
        </w:div>
      </w:divsChild>
    </w:div>
    <w:div w:id="671495430">
      <w:bodyDiv w:val="1"/>
      <w:marLeft w:val="0"/>
      <w:marRight w:val="0"/>
      <w:marTop w:val="0"/>
      <w:marBottom w:val="0"/>
      <w:divBdr>
        <w:top w:val="none" w:sz="0" w:space="0" w:color="auto"/>
        <w:left w:val="none" w:sz="0" w:space="0" w:color="auto"/>
        <w:bottom w:val="none" w:sz="0" w:space="0" w:color="auto"/>
        <w:right w:val="none" w:sz="0" w:space="0" w:color="auto"/>
      </w:divBdr>
      <w:divsChild>
        <w:div w:id="96104926">
          <w:marLeft w:val="446"/>
          <w:marRight w:val="0"/>
          <w:marTop w:val="0"/>
          <w:marBottom w:val="0"/>
          <w:divBdr>
            <w:top w:val="none" w:sz="0" w:space="0" w:color="auto"/>
            <w:left w:val="none" w:sz="0" w:space="0" w:color="auto"/>
            <w:bottom w:val="none" w:sz="0" w:space="0" w:color="auto"/>
            <w:right w:val="none" w:sz="0" w:space="0" w:color="auto"/>
          </w:divBdr>
        </w:div>
        <w:div w:id="2072918240">
          <w:marLeft w:val="446"/>
          <w:marRight w:val="0"/>
          <w:marTop w:val="0"/>
          <w:marBottom w:val="0"/>
          <w:divBdr>
            <w:top w:val="none" w:sz="0" w:space="0" w:color="auto"/>
            <w:left w:val="none" w:sz="0" w:space="0" w:color="auto"/>
            <w:bottom w:val="none" w:sz="0" w:space="0" w:color="auto"/>
            <w:right w:val="none" w:sz="0" w:space="0" w:color="auto"/>
          </w:divBdr>
        </w:div>
        <w:div w:id="1334067706">
          <w:marLeft w:val="446"/>
          <w:marRight w:val="0"/>
          <w:marTop w:val="0"/>
          <w:marBottom w:val="0"/>
          <w:divBdr>
            <w:top w:val="none" w:sz="0" w:space="0" w:color="auto"/>
            <w:left w:val="none" w:sz="0" w:space="0" w:color="auto"/>
            <w:bottom w:val="none" w:sz="0" w:space="0" w:color="auto"/>
            <w:right w:val="none" w:sz="0" w:space="0" w:color="auto"/>
          </w:divBdr>
        </w:div>
      </w:divsChild>
    </w:div>
    <w:div w:id="776096164">
      <w:bodyDiv w:val="1"/>
      <w:marLeft w:val="0"/>
      <w:marRight w:val="0"/>
      <w:marTop w:val="0"/>
      <w:marBottom w:val="0"/>
      <w:divBdr>
        <w:top w:val="none" w:sz="0" w:space="0" w:color="auto"/>
        <w:left w:val="none" w:sz="0" w:space="0" w:color="auto"/>
        <w:bottom w:val="none" w:sz="0" w:space="0" w:color="auto"/>
        <w:right w:val="none" w:sz="0" w:space="0" w:color="auto"/>
      </w:divBdr>
      <w:divsChild>
        <w:div w:id="1416707803">
          <w:marLeft w:val="446"/>
          <w:marRight w:val="0"/>
          <w:marTop w:val="0"/>
          <w:marBottom w:val="0"/>
          <w:divBdr>
            <w:top w:val="none" w:sz="0" w:space="0" w:color="auto"/>
            <w:left w:val="none" w:sz="0" w:space="0" w:color="auto"/>
            <w:bottom w:val="none" w:sz="0" w:space="0" w:color="auto"/>
            <w:right w:val="none" w:sz="0" w:space="0" w:color="auto"/>
          </w:divBdr>
        </w:div>
        <w:div w:id="1531649967">
          <w:marLeft w:val="446"/>
          <w:marRight w:val="0"/>
          <w:marTop w:val="0"/>
          <w:marBottom w:val="0"/>
          <w:divBdr>
            <w:top w:val="none" w:sz="0" w:space="0" w:color="auto"/>
            <w:left w:val="none" w:sz="0" w:space="0" w:color="auto"/>
            <w:bottom w:val="none" w:sz="0" w:space="0" w:color="auto"/>
            <w:right w:val="none" w:sz="0" w:space="0" w:color="auto"/>
          </w:divBdr>
        </w:div>
        <w:div w:id="914048897">
          <w:marLeft w:val="446"/>
          <w:marRight w:val="0"/>
          <w:marTop w:val="0"/>
          <w:marBottom w:val="0"/>
          <w:divBdr>
            <w:top w:val="none" w:sz="0" w:space="0" w:color="auto"/>
            <w:left w:val="none" w:sz="0" w:space="0" w:color="auto"/>
            <w:bottom w:val="none" w:sz="0" w:space="0" w:color="auto"/>
            <w:right w:val="none" w:sz="0" w:space="0" w:color="auto"/>
          </w:divBdr>
        </w:div>
      </w:divsChild>
    </w:div>
    <w:div w:id="806163488">
      <w:bodyDiv w:val="1"/>
      <w:marLeft w:val="0"/>
      <w:marRight w:val="0"/>
      <w:marTop w:val="0"/>
      <w:marBottom w:val="0"/>
      <w:divBdr>
        <w:top w:val="none" w:sz="0" w:space="0" w:color="auto"/>
        <w:left w:val="none" w:sz="0" w:space="0" w:color="auto"/>
        <w:bottom w:val="none" w:sz="0" w:space="0" w:color="auto"/>
        <w:right w:val="none" w:sz="0" w:space="0" w:color="auto"/>
      </w:divBdr>
    </w:div>
    <w:div w:id="900944389">
      <w:bodyDiv w:val="1"/>
      <w:marLeft w:val="0"/>
      <w:marRight w:val="0"/>
      <w:marTop w:val="0"/>
      <w:marBottom w:val="0"/>
      <w:divBdr>
        <w:top w:val="none" w:sz="0" w:space="0" w:color="auto"/>
        <w:left w:val="none" w:sz="0" w:space="0" w:color="auto"/>
        <w:bottom w:val="none" w:sz="0" w:space="0" w:color="auto"/>
        <w:right w:val="none" w:sz="0" w:space="0" w:color="auto"/>
      </w:divBdr>
    </w:div>
    <w:div w:id="996112306">
      <w:bodyDiv w:val="1"/>
      <w:marLeft w:val="0"/>
      <w:marRight w:val="0"/>
      <w:marTop w:val="0"/>
      <w:marBottom w:val="0"/>
      <w:divBdr>
        <w:top w:val="none" w:sz="0" w:space="0" w:color="auto"/>
        <w:left w:val="none" w:sz="0" w:space="0" w:color="auto"/>
        <w:bottom w:val="none" w:sz="0" w:space="0" w:color="auto"/>
        <w:right w:val="none" w:sz="0" w:space="0" w:color="auto"/>
      </w:divBdr>
    </w:div>
    <w:div w:id="1197039844">
      <w:bodyDiv w:val="1"/>
      <w:marLeft w:val="0"/>
      <w:marRight w:val="0"/>
      <w:marTop w:val="0"/>
      <w:marBottom w:val="0"/>
      <w:divBdr>
        <w:top w:val="none" w:sz="0" w:space="0" w:color="auto"/>
        <w:left w:val="none" w:sz="0" w:space="0" w:color="auto"/>
        <w:bottom w:val="none" w:sz="0" w:space="0" w:color="auto"/>
        <w:right w:val="none" w:sz="0" w:space="0" w:color="auto"/>
      </w:divBdr>
    </w:div>
    <w:div w:id="1283920648">
      <w:bodyDiv w:val="1"/>
      <w:marLeft w:val="0"/>
      <w:marRight w:val="0"/>
      <w:marTop w:val="0"/>
      <w:marBottom w:val="0"/>
      <w:divBdr>
        <w:top w:val="none" w:sz="0" w:space="0" w:color="auto"/>
        <w:left w:val="none" w:sz="0" w:space="0" w:color="auto"/>
        <w:bottom w:val="none" w:sz="0" w:space="0" w:color="auto"/>
        <w:right w:val="none" w:sz="0" w:space="0" w:color="auto"/>
      </w:divBdr>
      <w:divsChild>
        <w:div w:id="1135026974">
          <w:marLeft w:val="547"/>
          <w:marRight w:val="0"/>
          <w:marTop w:val="0"/>
          <w:marBottom w:val="160"/>
          <w:divBdr>
            <w:top w:val="none" w:sz="0" w:space="0" w:color="auto"/>
            <w:left w:val="none" w:sz="0" w:space="0" w:color="auto"/>
            <w:bottom w:val="none" w:sz="0" w:space="0" w:color="auto"/>
            <w:right w:val="none" w:sz="0" w:space="0" w:color="auto"/>
          </w:divBdr>
        </w:div>
      </w:divsChild>
    </w:div>
    <w:div w:id="1430275634">
      <w:bodyDiv w:val="1"/>
      <w:marLeft w:val="0"/>
      <w:marRight w:val="0"/>
      <w:marTop w:val="0"/>
      <w:marBottom w:val="0"/>
      <w:divBdr>
        <w:top w:val="none" w:sz="0" w:space="0" w:color="auto"/>
        <w:left w:val="none" w:sz="0" w:space="0" w:color="auto"/>
        <w:bottom w:val="none" w:sz="0" w:space="0" w:color="auto"/>
        <w:right w:val="none" w:sz="0" w:space="0" w:color="auto"/>
      </w:divBdr>
    </w:div>
    <w:div w:id="1807814355">
      <w:bodyDiv w:val="1"/>
      <w:marLeft w:val="0"/>
      <w:marRight w:val="0"/>
      <w:marTop w:val="0"/>
      <w:marBottom w:val="0"/>
      <w:divBdr>
        <w:top w:val="none" w:sz="0" w:space="0" w:color="auto"/>
        <w:left w:val="none" w:sz="0" w:space="0" w:color="auto"/>
        <w:bottom w:val="none" w:sz="0" w:space="0" w:color="auto"/>
        <w:right w:val="none" w:sz="0" w:space="0" w:color="auto"/>
      </w:divBdr>
      <w:divsChild>
        <w:div w:id="1027677870">
          <w:marLeft w:val="446"/>
          <w:marRight w:val="0"/>
          <w:marTop w:val="0"/>
          <w:marBottom w:val="0"/>
          <w:divBdr>
            <w:top w:val="none" w:sz="0" w:space="0" w:color="auto"/>
            <w:left w:val="none" w:sz="0" w:space="0" w:color="auto"/>
            <w:bottom w:val="none" w:sz="0" w:space="0" w:color="auto"/>
            <w:right w:val="none" w:sz="0" w:space="0" w:color="auto"/>
          </w:divBdr>
        </w:div>
        <w:div w:id="37777396">
          <w:marLeft w:val="446"/>
          <w:marRight w:val="0"/>
          <w:marTop w:val="0"/>
          <w:marBottom w:val="0"/>
          <w:divBdr>
            <w:top w:val="none" w:sz="0" w:space="0" w:color="auto"/>
            <w:left w:val="none" w:sz="0" w:space="0" w:color="auto"/>
            <w:bottom w:val="none" w:sz="0" w:space="0" w:color="auto"/>
            <w:right w:val="none" w:sz="0" w:space="0" w:color="auto"/>
          </w:divBdr>
        </w:div>
        <w:div w:id="24790324">
          <w:marLeft w:val="446"/>
          <w:marRight w:val="0"/>
          <w:marTop w:val="0"/>
          <w:marBottom w:val="0"/>
          <w:divBdr>
            <w:top w:val="none" w:sz="0" w:space="0" w:color="auto"/>
            <w:left w:val="none" w:sz="0" w:space="0" w:color="auto"/>
            <w:bottom w:val="none" w:sz="0" w:space="0" w:color="auto"/>
            <w:right w:val="none" w:sz="0" w:space="0" w:color="auto"/>
          </w:divBdr>
        </w:div>
      </w:divsChild>
    </w:div>
    <w:div w:id="2010870238">
      <w:bodyDiv w:val="1"/>
      <w:marLeft w:val="0"/>
      <w:marRight w:val="0"/>
      <w:marTop w:val="0"/>
      <w:marBottom w:val="0"/>
      <w:divBdr>
        <w:top w:val="none" w:sz="0" w:space="0" w:color="auto"/>
        <w:left w:val="none" w:sz="0" w:space="0" w:color="auto"/>
        <w:bottom w:val="none" w:sz="0" w:space="0" w:color="auto"/>
        <w:right w:val="none" w:sz="0" w:space="0" w:color="auto"/>
      </w:divBdr>
    </w:div>
    <w:div w:id="2035374100">
      <w:bodyDiv w:val="1"/>
      <w:marLeft w:val="0"/>
      <w:marRight w:val="0"/>
      <w:marTop w:val="0"/>
      <w:marBottom w:val="0"/>
      <w:divBdr>
        <w:top w:val="none" w:sz="0" w:space="0" w:color="auto"/>
        <w:left w:val="none" w:sz="0" w:space="0" w:color="auto"/>
        <w:bottom w:val="none" w:sz="0" w:space="0" w:color="auto"/>
        <w:right w:val="none" w:sz="0" w:space="0" w:color="auto"/>
      </w:divBdr>
      <w:divsChild>
        <w:div w:id="259217183">
          <w:marLeft w:val="446"/>
          <w:marRight w:val="0"/>
          <w:marTop w:val="0"/>
          <w:marBottom w:val="0"/>
          <w:divBdr>
            <w:top w:val="none" w:sz="0" w:space="0" w:color="auto"/>
            <w:left w:val="none" w:sz="0" w:space="0" w:color="auto"/>
            <w:bottom w:val="none" w:sz="0" w:space="0" w:color="auto"/>
            <w:right w:val="none" w:sz="0" w:space="0" w:color="auto"/>
          </w:divBdr>
        </w:div>
        <w:div w:id="1854302076">
          <w:marLeft w:val="446"/>
          <w:marRight w:val="0"/>
          <w:marTop w:val="0"/>
          <w:marBottom w:val="0"/>
          <w:divBdr>
            <w:top w:val="none" w:sz="0" w:space="0" w:color="auto"/>
            <w:left w:val="none" w:sz="0" w:space="0" w:color="auto"/>
            <w:bottom w:val="none" w:sz="0" w:space="0" w:color="auto"/>
            <w:right w:val="none" w:sz="0" w:space="0" w:color="auto"/>
          </w:divBdr>
        </w:div>
        <w:div w:id="282269998">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A0A622C46E854A87021EA1A6AD0E8B" ma:contentTypeVersion="21" ma:contentTypeDescription="Create a new document." ma:contentTypeScope="" ma:versionID="908068eca2d58b43f5918c74a77adf36">
  <xsd:schema xmlns:xsd="http://www.w3.org/2001/XMLSchema" xmlns:xs="http://www.w3.org/2001/XMLSchema" xmlns:p="http://schemas.microsoft.com/office/2006/metadata/properties" xmlns:ns2="dd13afc9-3d6a-42b5-a280-772f2edc244d" xmlns:ns3="6ea107c9-f572-4027-9ee1-4282db378fad" xmlns:ns4="0862de27-bf98-42c3-9af4-81ee2ef416fb" targetNamespace="http://schemas.microsoft.com/office/2006/metadata/properties" ma:root="true" ma:fieldsID="943e3dc5d4f79da5196cd49dea7db1c6" ns2:_="" ns3:_="" ns4:_="">
    <xsd:import namespace="dd13afc9-3d6a-42b5-a280-772f2edc244d"/>
    <xsd:import namespace="6ea107c9-f572-4027-9ee1-4282db378fad"/>
    <xsd:import namespace="0862de27-bf98-42c3-9af4-81ee2ef416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4: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13afc9-3d6a-42b5-a280-772f2edc24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a107c9-f572-4027-9ee1-4282db378fa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349cc29-b3d1-4e57-bbdb-d283f6502581}" ma:internalName="TaxCatchAll" ma:showField="CatchAllData" ma:web="dd13afc9-3d6a-42b5-a280-772f2edc2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61449C-EE4B-4A9F-8C35-33906BB77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13afc9-3d6a-42b5-a280-772f2edc244d"/>
    <ds:schemaRef ds:uri="6ea107c9-f572-4027-9ee1-4282db378fad"/>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71E5CE-02C8-44CF-9EDA-0A8694CF31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2249</Words>
  <Characters>12821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Williams</dc:creator>
  <cp:keywords/>
  <dc:description/>
  <cp:lastModifiedBy>Claire.Young</cp:lastModifiedBy>
  <cp:revision>2</cp:revision>
  <cp:lastPrinted>2024-11-27T15:40:00Z</cp:lastPrinted>
  <dcterms:created xsi:type="dcterms:W3CDTF">2025-09-23T15:16:00Z</dcterms:created>
  <dcterms:modified xsi:type="dcterms:W3CDTF">2025-09-23T15:16:00Z</dcterms:modified>
</cp:coreProperties>
</file>