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63E" w:rsidRDefault="00B238CF" w:rsidP="00B06731">
      <w:pPr>
        <w:ind w:left="-851" w:firstLine="851"/>
        <w:rPr>
          <w:b/>
          <w:color w:val="0070C0"/>
          <w:sz w:val="32"/>
          <w:szCs w:val="32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321945</wp:posOffset>
                </wp:positionV>
                <wp:extent cx="6169025" cy="1437005"/>
                <wp:effectExtent l="1905" t="1905" r="127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025" cy="143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52A" w:rsidRPr="006955D5" w:rsidRDefault="00B06731" w:rsidP="00B06731">
                            <w:pPr>
                              <w:rPr>
                                <w:rFonts w:ascii="Verdana Pro Light" w:hAnsi="Verdana Pro Light"/>
                                <w:b/>
                                <w:sz w:val="20"/>
                                <w:szCs w:val="20"/>
                              </w:rPr>
                            </w:pPr>
                            <w:r w:rsidRPr="006955D5">
                              <w:rPr>
                                <w:rFonts w:ascii="Verdana Pro Light" w:hAnsi="Verdana Pro Light"/>
                                <w:b/>
                                <w:sz w:val="20"/>
                                <w:szCs w:val="20"/>
                              </w:rPr>
                              <w:t>Every child should have access to a progressive music education</w:t>
                            </w:r>
                            <w:r w:rsidR="0078152A" w:rsidRPr="006955D5">
                              <w:rPr>
                                <w:rFonts w:ascii="Verdana Pro Light" w:hAnsi="Verdana Pro Light"/>
                                <w:b/>
                                <w:sz w:val="20"/>
                                <w:szCs w:val="20"/>
                              </w:rPr>
                              <w:t xml:space="preserve"> fostering a love and enjoyment for music</w:t>
                            </w:r>
                            <w:r w:rsidRPr="006955D5">
                              <w:rPr>
                                <w:rFonts w:ascii="Verdana Pro Light" w:hAnsi="Verdana Pro Light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78152A" w:rsidRPr="006955D5">
                              <w:rPr>
                                <w:rFonts w:ascii="Verdana Pro Light" w:hAnsi="Verdana Pro Light"/>
                                <w:b/>
                                <w:sz w:val="20"/>
                                <w:szCs w:val="20"/>
                              </w:rPr>
                              <w:t xml:space="preserve"> By f</w:t>
                            </w:r>
                            <w:r w:rsidRPr="006955D5">
                              <w:rPr>
                                <w:rFonts w:ascii="Verdana Pro Light" w:hAnsi="Verdana Pro Light"/>
                                <w:b/>
                                <w:sz w:val="20"/>
                                <w:szCs w:val="20"/>
                              </w:rPr>
                              <w:t xml:space="preserve">ollowing the Charanga scheme of work for your year group/music overview for each academic </w:t>
                            </w:r>
                            <w:proofErr w:type="spellStart"/>
                            <w:proofErr w:type="gramStart"/>
                            <w:r w:rsidRPr="006955D5">
                              <w:rPr>
                                <w:rFonts w:ascii="Verdana Pro Light" w:hAnsi="Verdana Pro Light"/>
                                <w:b/>
                                <w:sz w:val="20"/>
                                <w:szCs w:val="20"/>
                              </w:rPr>
                              <w:t>year</w:t>
                            </w:r>
                            <w:r w:rsidR="0078152A" w:rsidRPr="006955D5">
                              <w:rPr>
                                <w:rFonts w:ascii="Verdana Pro Light" w:hAnsi="Verdana Pro Light"/>
                                <w:b/>
                                <w:sz w:val="20"/>
                                <w:szCs w:val="20"/>
                              </w:rPr>
                              <w:t>,will</w:t>
                            </w:r>
                            <w:proofErr w:type="spellEnd"/>
                            <w:proofErr w:type="gramEnd"/>
                            <w:r w:rsidRPr="006955D5">
                              <w:rPr>
                                <w:rFonts w:ascii="Verdana Pro Light" w:hAnsi="Verdana Pro Light"/>
                                <w:b/>
                                <w:sz w:val="20"/>
                                <w:szCs w:val="20"/>
                              </w:rPr>
                              <w:t xml:space="preserve"> ensure continuity and progression throughout the school to ensure music becomes embedded in each </w:t>
                            </w:r>
                            <w:r w:rsidR="003459A1" w:rsidRPr="006955D5">
                              <w:rPr>
                                <w:rFonts w:ascii="Verdana Pro Light" w:hAnsi="Verdana Pro Light"/>
                                <w:b/>
                                <w:sz w:val="20"/>
                                <w:szCs w:val="20"/>
                              </w:rPr>
                              <w:t>child’s</w:t>
                            </w:r>
                            <w:r w:rsidRPr="006955D5">
                              <w:rPr>
                                <w:rFonts w:ascii="Verdana Pro Light" w:hAnsi="Verdana Pro Light"/>
                                <w:b/>
                                <w:sz w:val="20"/>
                                <w:szCs w:val="20"/>
                              </w:rPr>
                              <w:t xml:space="preserve"> education.  </w:t>
                            </w:r>
                          </w:p>
                          <w:p w:rsidR="00B06731" w:rsidRPr="006955D5" w:rsidRDefault="00B06731" w:rsidP="00B06731">
                            <w:pPr>
                              <w:rPr>
                                <w:rFonts w:ascii="Verdana Pro Light" w:hAnsi="Verdana Pro Light"/>
                                <w:b/>
                                <w:sz w:val="20"/>
                                <w:szCs w:val="20"/>
                              </w:rPr>
                            </w:pPr>
                            <w:r w:rsidRPr="006955D5">
                              <w:rPr>
                                <w:rFonts w:ascii="Verdana Pro Light" w:hAnsi="Verdana Pro Light"/>
                                <w:b/>
                                <w:sz w:val="20"/>
                                <w:szCs w:val="20"/>
                              </w:rPr>
                              <w:t xml:space="preserve">Access and participation in Ceilidh’s, Theatre visits, </w:t>
                            </w:r>
                            <w:r w:rsidR="003459A1" w:rsidRPr="006955D5">
                              <w:rPr>
                                <w:rFonts w:ascii="Verdana Pro Light" w:hAnsi="Verdana Pro Light"/>
                                <w:b/>
                                <w:sz w:val="20"/>
                                <w:szCs w:val="20"/>
                              </w:rPr>
                              <w:t xml:space="preserve">music </w:t>
                            </w:r>
                            <w:r w:rsidRPr="006955D5">
                              <w:rPr>
                                <w:rFonts w:ascii="Verdana Pro Light" w:hAnsi="Verdana Pro Light"/>
                                <w:b/>
                                <w:sz w:val="20"/>
                                <w:szCs w:val="20"/>
                              </w:rPr>
                              <w:t>tutors,</w:t>
                            </w:r>
                            <w:r w:rsidR="003459A1" w:rsidRPr="006955D5">
                              <w:rPr>
                                <w:rFonts w:ascii="Verdana Pro Light" w:hAnsi="Verdana Pro Ligh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3459A1" w:rsidRPr="006955D5">
                              <w:rPr>
                                <w:rFonts w:ascii="Verdana Pro Light" w:hAnsi="Verdana Pro Light"/>
                                <w:b/>
                                <w:sz w:val="20"/>
                                <w:szCs w:val="20"/>
                              </w:rPr>
                              <w:t>singing,performances</w:t>
                            </w:r>
                            <w:proofErr w:type="spellEnd"/>
                            <w:proofErr w:type="gramEnd"/>
                            <w:r w:rsidR="003459A1" w:rsidRPr="006955D5">
                              <w:rPr>
                                <w:rFonts w:ascii="Verdana Pro Light" w:hAnsi="Verdana Pro Light"/>
                                <w:b/>
                                <w:sz w:val="20"/>
                                <w:szCs w:val="20"/>
                              </w:rPr>
                              <w:t xml:space="preserve"> (both in and out of school)</w:t>
                            </w:r>
                            <w:r w:rsidR="0078152A" w:rsidRPr="006955D5">
                              <w:rPr>
                                <w:rFonts w:ascii="Verdana Pro Light" w:hAnsi="Verdana Pro Light"/>
                                <w:b/>
                                <w:sz w:val="20"/>
                                <w:szCs w:val="20"/>
                              </w:rPr>
                              <w:t>, pantomimes, learning</w:t>
                            </w:r>
                            <w:r w:rsidR="000F1230">
                              <w:rPr>
                                <w:rFonts w:ascii="Verdana Pro Light" w:hAnsi="Verdana Pro Light"/>
                                <w:b/>
                                <w:sz w:val="20"/>
                                <w:szCs w:val="20"/>
                              </w:rPr>
                              <w:t xml:space="preserve"> to play</w:t>
                            </w:r>
                            <w:r w:rsidR="0078152A" w:rsidRPr="006955D5">
                              <w:rPr>
                                <w:rFonts w:ascii="Verdana Pro Light" w:hAnsi="Verdana Pro Light"/>
                                <w:b/>
                                <w:sz w:val="20"/>
                                <w:szCs w:val="20"/>
                              </w:rPr>
                              <w:t xml:space="preserve"> an instrument, </w:t>
                            </w:r>
                            <w:r w:rsidR="000F1230">
                              <w:rPr>
                                <w:rFonts w:ascii="Verdana Pro Light" w:hAnsi="Verdana Pro Light"/>
                                <w:b/>
                                <w:sz w:val="20"/>
                                <w:szCs w:val="20"/>
                              </w:rPr>
                              <w:t xml:space="preserve">experiencing live </w:t>
                            </w:r>
                            <w:r w:rsidR="0078152A" w:rsidRPr="006955D5">
                              <w:rPr>
                                <w:rFonts w:ascii="Verdana Pro Light" w:hAnsi="Verdana Pro Light"/>
                                <w:b/>
                                <w:sz w:val="20"/>
                                <w:szCs w:val="20"/>
                              </w:rPr>
                              <w:t>band</w:t>
                            </w:r>
                            <w:r w:rsidR="000F1230">
                              <w:rPr>
                                <w:rFonts w:ascii="Verdana Pro Light" w:hAnsi="Verdana Pro Light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="0078152A" w:rsidRPr="006955D5">
                              <w:rPr>
                                <w:rFonts w:ascii="Verdana Pro Light" w:hAnsi="Verdana Pro Light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0F1230">
                              <w:rPr>
                                <w:rFonts w:ascii="Verdana Pro Light" w:hAnsi="Verdana Pro Light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Pr="006955D5">
                              <w:rPr>
                                <w:rFonts w:ascii="Verdana Pro Light" w:hAnsi="Verdana Pro Light"/>
                                <w:b/>
                                <w:sz w:val="20"/>
                                <w:szCs w:val="20"/>
                              </w:rPr>
                              <w:t xml:space="preserve"> also form part of the non-negotiables for each child by the time they reach Year 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2.55pt;margin-top:25.35pt;width:485.75pt;height:11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" stroked="f">
                <v:textbox>
                  <w:txbxContent>
                    <w:p w:rsidR="0078152A" w:rsidRPr="006955D5" w:rsidRDefault="00B06731" w:rsidP="00B06731">
                      <w:pPr>
                        <w:rPr>
                          <w:rFonts w:ascii="Verdana Pro Light" w:hAnsi="Verdana Pro Light"/>
                          <w:b/>
                          <w:sz w:val="20"/>
                          <w:szCs w:val="20"/>
                        </w:rPr>
                      </w:pPr>
                      <w:r w:rsidRPr="006955D5">
                        <w:rPr>
                          <w:rFonts w:ascii="Verdana Pro Light" w:hAnsi="Verdana Pro Light"/>
                          <w:b/>
                          <w:sz w:val="20"/>
                          <w:szCs w:val="20"/>
                        </w:rPr>
                        <w:t>Every child should have access to a progressive music education</w:t>
                      </w:r>
                      <w:r w:rsidR="0078152A" w:rsidRPr="006955D5">
                        <w:rPr>
                          <w:rFonts w:ascii="Verdana Pro Light" w:hAnsi="Verdana Pro Light"/>
                          <w:b/>
                          <w:sz w:val="20"/>
                          <w:szCs w:val="20"/>
                        </w:rPr>
                        <w:t xml:space="preserve"> fostering a love and enjoyment for music</w:t>
                      </w:r>
                      <w:r w:rsidRPr="006955D5">
                        <w:rPr>
                          <w:rFonts w:ascii="Verdana Pro Light" w:hAnsi="Verdana Pro Light"/>
                          <w:b/>
                          <w:sz w:val="20"/>
                          <w:szCs w:val="20"/>
                        </w:rPr>
                        <w:t xml:space="preserve">. </w:t>
                      </w:r>
                      <w:r w:rsidR="0078152A" w:rsidRPr="006955D5">
                        <w:rPr>
                          <w:rFonts w:ascii="Verdana Pro Light" w:hAnsi="Verdana Pro Light"/>
                          <w:b/>
                          <w:sz w:val="20"/>
                          <w:szCs w:val="20"/>
                        </w:rPr>
                        <w:t xml:space="preserve"> By f</w:t>
                      </w:r>
                      <w:r w:rsidRPr="006955D5">
                        <w:rPr>
                          <w:rFonts w:ascii="Verdana Pro Light" w:hAnsi="Verdana Pro Light"/>
                          <w:b/>
                          <w:sz w:val="20"/>
                          <w:szCs w:val="20"/>
                        </w:rPr>
                        <w:t xml:space="preserve">ollowing the Charanga scheme of work for your year group/music overview for each academic </w:t>
                      </w:r>
                      <w:proofErr w:type="spellStart"/>
                      <w:proofErr w:type="gramStart"/>
                      <w:r w:rsidRPr="006955D5">
                        <w:rPr>
                          <w:rFonts w:ascii="Verdana Pro Light" w:hAnsi="Verdana Pro Light"/>
                          <w:b/>
                          <w:sz w:val="20"/>
                          <w:szCs w:val="20"/>
                        </w:rPr>
                        <w:t>year</w:t>
                      </w:r>
                      <w:r w:rsidR="0078152A" w:rsidRPr="006955D5">
                        <w:rPr>
                          <w:rFonts w:ascii="Verdana Pro Light" w:hAnsi="Verdana Pro Light"/>
                          <w:b/>
                          <w:sz w:val="20"/>
                          <w:szCs w:val="20"/>
                        </w:rPr>
                        <w:t>,will</w:t>
                      </w:r>
                      <w:proofErr w:type="spellEnd"/>
                      <w:proofErr w:type="gramEnd"/>
                      <w:r w:rsidRPr="006955D5">
                        <w:rPr>
                          <w:rFonts w:ascii="Verdana Pro Light" w:hAnsi="Verdana Pro Light"/>
                          <w:b/>
                          <w:sz w:val="20"/>
                          <w:szCs w:val="20"/>
                        </w:rPr>
                        <w:t xml:space="preserve"> ensure continuity and progression throughout the school to ensure music becomes embedded in each </w:t>
                      </w:r>
                      <w:r w:rsidR="003459A1" w:rsidRPr="006955D5">
                        <w:rPr>
                          <w:rFonts w:ascii="Verdana Pro Light" w:hAnsi="Verdana Pro Light"/>
                          <w:b/>
                          <w:sz w:val="20"/>
                          <w:szCs w:val="20"/>
                        </w:rPr>
                        <w:t>child’s</w:t>
                      </w:r>
                      <w:r w:rsidRPr="006955D5">
                        <w:rPr>
                          <w:rFonts w:ascii="Verdana Pro Light" w:hAnsi="Verdana Pro Light"/>
                          <w:b/>
                          <w:sz w:val="20"/>
                          <w:szCs w:val="20"/>
                        </w:rPr>
                        <w:t xml:space="preserve"> education.  </w:t>
                      </w:r>
                    </w:p>
                    <w:p w:rsidR="00B06731" w:rsidRPr="006955D5" w:rsidRDefault="00B06731" w:rsidP="00B06731">
                      <w:pPr>
                        <w:rPr>
                          <w:rFonts w:ascii="Verdana Pro Light" w:hAnsi="Verdana Pro Light"/>
                          <w:b/>
                          <w:sz w:val="20"/>
                          <w:szCs w:val="20"/>
                        </w:rPr>
                      </w:pPr>
                      <w:r w:rsidRPr="006955D5">
                        <w:rPr>
                          <w:rFonts w:ascii="Verdana Pro Light" w:hAnsi="Verdana Pro Light"/>
                          <w:b/>
                          <w:sz w:val="20"/>
                          <w:szCs w:val="20"/>
                        </w:rPr>
                        <w:t xml:space="preserve">Access and participation in Ceilidh’s, Theatre visits, </w:t>
                      </w:r>
                      <w:r w:rsidR="003459A1" w:rsidRPr="006955D5">
                        <w:rPr>
                          <w:rFonts w:ascii="Verdana Pro Light" w:hAnsi="Verdana Pro Light"/>
                          <w:b/>
                          <w:sz w:val="20"/>
                          <w:szCs w:val="20"/>
                        </w:rPr>
                        <w:t xml:space="preserve">music </w:t>
                      </w:r>
                      <w:r w:rsidRPr="006955D5">
                        <w:rPr>
                          <w:rFonts w:ascii="Verdana Pro Light" w:hAnsi="Verdana Pro Light"/>
                          <w:b/>
                          <w:sz w:val="20"/>
                          <w:szCs w:val="20"/>
                        </w:rPr>
                        <w:t>tutors,</w:t>
                      </w:r>
                      <w:r w:rsidR="003459A1" w:rsidRPr="006955D5">
                        <w:rPr>
                          <w:rFonts w:ascii="Verdana Pro Light" w:hAnsi="Verdana Pro Light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="003459A1" w:rsidRPr="006955D5">
                        <w:rPr>
                          <w:rFonts w:ascii="Verdana Pro Light" w:hAnsi="Verdana Pro Light"/>
                          <w:b/>
                          <w:sz w:val="20"/>
                          <w:szCs w:val="20"/>
                        </w:rPr>
                        <w:t>singing,performances</w:t>
                      </w:r>
                      <w:proofErr w:type="spellEnd"/>
                      <w:proofErr w:type="gramEnd"/>
                      <w:r w:rsidR="003459A1" w:rsidRPr="006955D5">
                        <w:rPr>
                          <w:rFonts w:ascii="Verdana Pro Light" w:hAnsi="Verdana Pro Light"/>
                          <w:b/>
                          <w:sz w:val="20"/>
                          <w:szCs w:val="20"/>
                        </w:rPr>
                        <w:t xml:space="preserve"> (both in and out of school)</w:t>
                      </w:r>
                      <w:r w:rsidR="0078152A" w:rsidRPr="006955D5">
                        <w:rPr>
                          <w:rFonts w:ascii="Verdana Pro Light" w:hAnsi="Verdana Pro Light"/>
                          <w:b/>
                          <w:sz w:val="20"/>
                          <w:szCs w:val="20"/>
                        </w:rPr>
                        <w:t>, pantomimes, learning</w:t>
                      </w:r>
                      <w:r w:rsidR="000F1230">
                        <w:rPr>
                          <w:rFonts w:ascii="Verdana Pro Light" w:hAnsi="Verdana Pro Light"/>
                          <w:b/>
                          <w:sz w:val="20"/>
                          <w:szCs w:val="20"/>
                        </w:rPr>
                        <w:t xml:space="preserve"> to play</w:t>
                      </w:r>
                      <w:r w:rsidR="0078152A" w:rsidRPr="006955D5">
                        <w:rPr>
                          <w:rFonts w:ascii="Verdana Pro Light" w:hAnsi="Verdana Pro Light"/>
                          <w:b/>
                          <w:sz w:val="20"/>
                          <w:szCs w:val="20"/>
                        </w:rPr>
                        <w:t xml:space="preserve"> an instrument, </w:t>
                      </w:r>
                      <w:r w:rsidR="000F1230">
                        <w:rPr>
                          <w:rFonts w:ascii="Verdana Pro Light" w:hAnsi="Verdana Pro Light"/>
                          <w:b/>
                          <w:sz w:val="20"/>
                          <w:szCs w:val="20"/>
                        </w:rPr>
                        <w:t xml:space="preserve">experiencing live </w:t>
                      </w:r>
                      <w:r w:rsidR="0078152A" w:rsidRPr="006955D5">
                        <w:rPr>
                          <w:rFonts w:ascii="Verdana Pro Light" w:hAnsi="Verdana Pro Light"/>
                          <w:b/>
                          <w:sz w:val="20"/>
                          <w:szCs w:val="20"/>
                        </w:rPr>
                        <w:t>band</w:t>
                      </w:r>
                      <w:r w:rsidR="000F1230">
                        <w:rPr>
                          <w:rFonts w:ascii="Verdana Pro Light" w:hAnsi="Verdana Pro Light"/>
                          <w:b/>
                          <w:sz w:val="20"/>
                          <w:szCs w:val="20"/>
                        </w:rPr>
                        <w:t>(</w:t>
                      </w:r>
                      <w:r w:rsidR="0078152A" w:rsidRPr="006955D5">
                        <w:rPr>
                          <w:rFonts w:ascii="Verdana Pro Light" w:hAnsi="Verdana Pro Light"/>
                          <w:b/>
                          <w:sz w:val="20"/>
                          <w:szCs w:val="20"/>
                        </w:rPr>
                        <w:t>s</w:t>
                      </w:r>
                      <w:r w:rsidR="000F1230">
                        <w:rPr>
                          <w:rFonts w:ascii="Verdana Pro Light" w:hAnsi="Verdana Pro Light"/>
                          <w:b/>
                          <w:sz w:val="20"/>
                          <w:szCs w:val="20"/>
                        </w:rPr>
                        <w:t>)</w:t>
                      </w:r>
                      <w:r w:rsidRPr="006955D5">
                        <w:rPr>
                          <w:rFonts w:ascii="Verdana Pro Light" w:hAnsi="Verdana Pro Light"/>
                          <w:b/>
                          <w:sz w:val="20"/>
                          <w:szCs w:val="20"/>
                        </w:rPr>
                        <w:t xml:space="preserve"> also form part of the non-negotiables for each child by the time they reach Year 6.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3496310</wp:posOffset>
                </wp:positionH>
                <wp:positionV relativeFrom="paragraph">
                  <wp:posOffset>-72390</wp:posOffset>
                </wp:positionV>
                <wp:extent cx="2318385" cy="408940"/>
                <wp:effectExtent l="0" t="0" r="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8385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6731" w:rsidRPr="00CB35A7" w:rsidRDefault="00B06731" w:rsidP="00B0673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CB35A7">
                              <w:rPr>
                                <w:rFonts w:ascii="Comic Sans MS" w:hAnsi="Comic Sans MS"/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>Non-negotiables:  Music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75.3pt;margin-top:-5.7pt;width:182.55pt;height:3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" stroked="f">
                <v:textbox>
                  <w:txbxContent>
                    <w:p w:rsidR="00B06731" w:rsidRPr="00CB35A7" w:rsidRDefault="00B06731" w:rsidP="00B0673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CB35A7">
                        <w:rPr>
                          <w:rFonts w:ascii="Comic Sans MS" w:hAnsi="Comic Sans MS"/>
                          <w:b/>
                          <w:color w:val="0070C0"/>
                          <w:sz w:val="32"/>
                          <w:szCs w:val="32"/>
                          <w:u w:val="single"/>
                        </w:rPr>
                        <w:t>Non-negotiables:  Music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7397115</wp:posOffset>
                </wp:positionH>
                <wp:positionV relativeFrom="paragraph">
                  <wp:posOffset>-113665</wp:posOffset>
                </wp:positionV>
                <wp:extent cx="2773680" cy="1358265"/>
                <wp:effectExtent l="13335" t="13970" r="1333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135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63E" w:rsidRPr="00CB35A7" w:rsidRDefault="00A7363E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B35A7">
                              <w:rPr>
                                <w:rFonts w:ascii="Comic Sans MS" w:hAnsi="Comic Sans MS"/>
                                <w:b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KEY SKILLS:</w:t>
                            </w:r>
                          </w:p>
                          <w:p w:rsidR="00A7363E" w:rsidRPr="00CB35A7" w:rsidRDefault="00A7363E" w:rsidP="00A7363E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B35A7">
                              <w:rPr>
                                <w:rFonts w:ascii="Comic Sans MS" w:hAnsi="Comic Sans MS"/>
                                <w:b/>
                                <w:color w:val="0070C0"/>
                                <w:sz w:val="18"/>
                                <w:szCs w:val="18"/>
                              </w:rPr>
                              <w:t>Develop singing and performing techniques.</w:t>
                            </w:r>
                          </w:p>
                          <w:p w:rsidR="00A7363E" w:rsidRPr="00CB35A7" w:rsidRDefault="00A7363E" w:rsidP="00A7363E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B35A7">
                              <w:rPr>
                                <w:rFonts w:ascii="Comic Sans MS" w:hAnsi="Comic Sans MS"/>
                                <w:b/>
                                <w:color w:val="0070C0"/>
                                <w:sz w:val="18"/>
                                <w:szCs w:val="18"/>
                              </w:rPr>
                              <w:t>Compose music confidently.</w:t>
                            </w:r>
                          </w:p>
                          <w:p w:rsidR="00A7363E" w:rsidRPr="00CB35A7" w:rsidRDefault="00A7363E" w:rsidP="00A7363E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B35A7">
                              <w:rPr>
                                <w:rFonts w:ascii="Comic Sans MS" w:hAnsi="Comic Sans MS"/>
                                <w:b/>
                                <w:color w:val="0070C0"/>
                                <w:sz w:val="18"/>
                                <w:szCs w:val="18"/>
                              </w:rPr>
                              <w:t>Listen to and appraise live and recorded music effectively.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582.45pt;margin-top:-8.95pt;width:218.4pt;height:10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">
                <v:textbox>
                  <w:txbxContent>
                    <w:p w:rsidR="00A7363E" w:rsidRPr="00CB35A7" w:rsidRDefault="00A7363E">
                      <w:pPr>
                        <w:rPr>
                          <w:rFonts w:ascii="Comic Sans MS" w:hAnsi="Comic Sans MS"/>
                          <w:b/>
                          <w:color w:val="0070C0"/>
                          <w:sz w:val="18"/>
                          <w:szCs w:val="18"/>
                          <w:u w:val="single"/>
                        </w:rPr>
                      </w:pPr>
                      <w:r w:rsidRPr="00CB35A7">
                        <w:rPr>
                          <w:rFonts w:ascii="Comic Sans MS" w:hAnsi="Comic Sans MS"/>
                          <w:b/>
                          <w:color w:val="0070C0"/>
                          <w:sz w:val="18"/>
                          <w:szCs w:val="18"/>
                          <w:u w:val="single"/>
                        </w:rPr>
                        <w:t>KEY SKILLS:</w:t>
                      </w:r>
                    </w:p>
                    <w:p w:rsidR="00A7363E" w:rsidRPr="00CB35A7" w:rsidRDefault="00A7363E" w:rsidP="00A7363E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CB35A7">
                        <w:rPr>
                          <w:rFonts w:ascii="Comic Sans MS" w:hAnsi="Comic Sans MS"/>
                          <w:b/>
                          <w:color w:val="0070C0"/>
                          <w:sz w:val="18"/>
                          <w:szCs w:val="18"/>
                        </w:rPr>
                        <w:t>Develop singing and performing techniques.</w:t>
                      </w:r>
                    </w:p>
                    <w:p w:rsidR="00A7363E" w:rsidRPr="00CB35A7" w:rsidRDefault="00A7363E" w:rsidP="00A7363E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CB35A7">
                        <w:rPr>
                          <w:rFonts w:ascii="Comic Sans MS" w:hAnsi="Comic Sans MS"/>
                          <w:b/>
                          <w:color w:val="0070C0"/>
                          <w:sz w:val="18"/>
                          <w:szCs w:val="18"/>
                        </w:rPr>
                        <w:t>Compose music confidently.</w:t>
                      </w:r>
                    </w:p>
                    <w:p w:rsidR="00A7363E" w:rsidRPr="00CB35A7" w:rsidRDefault="00A7363E" w:rsidP="00A7363E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CB35A7">
                        <w:rPr>
                          <w:rFonts w:ascii="Comic Sans MS" w:hAnsi="Comic Sans MS"/>
                          <w:b/>
                          <w:color w:val="0070C0"/>
                          <w:sz w:val="18"/>
                          <w:szCs w:val="18"/>
                        </w:rPr>
                        <w:t>Listen to and appraise live and recorded music effectively.</w:t>
                      </w:r>
                    </w:p>
                  </w:txbxContent>
                </v:textbox>
              </v:shape>
            </w:pict>
          </mc:Fallback>
        </mc:AlternateContent>
      </w:r>
      <w:r w:rsidR="00A7363E" w:rsidRPr="00A7363E">
        <w:rPr>
          <w:noProof/>
          <w:lang w:eastAsia="en-GB"/>
        </w:rPr>
        <w:drawing>
          <wp:inline distT="0" distB="0" distL="0" distR="0">
            <wp:extent cx="762000" cy="875803"/>
            <wp:effectExtent l="0" t="0" r="0" b="63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sm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188" cy="877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731" w:rsidRDefault="00B06731" w:rsidP="00B06731">
      <w:pPr>
        <w:ind w:left="-851" w:firstLine="851"/>
      </w:pPr>
    </w:p>
    <w:p w:rsidR="0078152A" w:rsidRDefault="0078152A" w:rsidP="00B06731">
      <w:pPr>
        <w:ind w:left="-851" w:firstLine="851"/>
      </w:pPr>
    </w:p>
    <w:p w:rsidR="0078152A" w:rsidRPr="008C755D" w:rsidRDefault="0078152A" w:rsidP="00B06731">
      <w:pPr>
        <w:ind w:left="-851" w:firstLine="851"/>
        <w:rPr>
          <w:sz w:val="16"/>
          <w:szCs w:val="16"/>
        </w:rPr>
      </w:pPr>
    </w:p>
    <w:tbl>
      <w:tblPr>
        <w:tblStyle w:val="TableGrid"/>
        <w:tblW w:w="15984" w:type="dxa"/>
        <w:tblLook w:val="04A0" w:firstRow="1" w:lastRow="0" w:firstColumn="1" w:lastColumn="0" w:noHBand="0" w:noVBand="1"/>
      </w:tblPr>
      <w:tblGrid>
        <w:gridCol w:w="1384"/>
        <w:gridCol w:w="2085"/>
        <w:gridCol w:w="2086"/>
        <w:gridCol w:w="2086"/>
        <w:gridCol w:w="2085"/>
        <w:gridCol w:w="2086"/>
        <w:gridCol w:w="2086"/>
        <w:gridCol w:w="2086"/>
      </w:tblGrid>
      <w:tr w:rsidR="00A7363E" w:rsidRPr="00B06731" w:rsidTr="0078152A">
        <w:tc>
          <w:tcPr>
            <w:tcW w:w="1384" w:type="dxa"/>
          </w:tcPr>
          <w:p w:rsidR="00A7363E" w:rsidRPr="00A7363E" w:rsidRDefault="00A7363E" w:rsidP="00A7363E">
            <w:pPr>
              <w:jc w:val="center"/>
              <w:rPr>
                <w:b/>
              </w:rPr>
            </w:pPr>
          </w:p>
        </w:tc>
        <w:tc>
          <w:tcPr>
            <w:tcW w:w="2085" w:type="dxa"/>
          </w:tcPr>
          <w:p w:rsidR="00A7363E" w:rsidRPr="00CB35A7" w:rsidRDefault="00A7363E" w:rsidP="00A7363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CB35A7">
              <w:rPr>
                <w:rFonts w:ascii="Comic Sans MS" w:hAnsi="Comic Sans MS"/>
                <w:b/>
                <w:color w:val="FF0000"/>
              </w:rPr>
              <w:t>EYFS</w:t>
            </w:r>
          </w:p>
        </w:tc>
        <w:tc>
          <w:tcPr>
            <w:tcW w:w="2086" w:type="dxa"/>
          </w:tcPr>
          <w:p w:rsidR="00A7363E" w:rsidRPr="00CB35A7" w:rsidRDefault="00A7363E" w:rsidP="00A7363E">
            <w:pPr>
              <w:jc w:val="center"/>
              <w:rPr>
                <w:rFonts w:ascii="Comic Sans MS" w:hAnsi="Comic Sans MS"/>
                <w:b/>
                <w:color w:val="FFC000"/>
              </w:rPr>
            </w:pPr>
            <w:r w:rsidRPr="00CB35A7">
              <w:rPr>
                <w:rFonts w:ascii="Comic Sans MS" w:hAnsi="Comic Sans MS"/>
                <w:b/>
                <w:color w:val="FFC000"/>
              </w:rPr>
              <w:t>YEAR 1</w:t>
            </w:r>
          </w:p>
        </w:tc>
        <w:tc>
          <w:tcPr>
            <w:tcW w:w="2086" w:type="dxa"/>
          </w:tcPr>
          <w:p w:rsidR="00A7363E" w:rsidRPr="00CB35A7" w:rsidRDefault="00A7363E" w:rsidP="00A7363E">
            <w:pPr>
              <w:jc w:val="center"/>
              <w:rPr>
                <w:rFonts w:ascii="Comic Sans MS" w:hAnsi="Comic Sans MS"/>
                <w:b/>
                <w:color w:val="B2A1C7" w:themeColor="accent4" w:themeTint="99"/>
              </w:rPr>
            </w:pPr>
            <w:r w:rsidRPr="00CB35A7">
              <w:rPr>
                <w:rFonts w:ascii="Comic Sans MS" w:hAnsi="Comic Sans MS"/>
                <w:b/>
                <w:color w:val="B2A1C7" w:themeColor="accent4" w:themeTint="99"/>
              </w:rPr>
              <w:t>YEAR 2</w:t>
            </w:r>
          </w:p>
        </w:tc>
        <w:tc>
          <w:tcPr>
            <w:tcW w:w="2085" w:type="dxa"/>
          </w:tcPr>
          <w:p w:rsidR="00A7363E" w:rsidRPr="00CB35A7" w:rsidRDefault="00A7363E" w:rsidP="00A7363E">
            <w:pPr>
              <w:jc w:val="center"/>
              <w:rPr>
                <w:rFonts w:ascii="Comic Sans MS" w:hAnsi="Comic Sans MS"/>
                <w:b/>
                <w:color w:val="00B050"/>
              </w:rPr>
            </w:pPr>
            <w:r w:rsidRPr="00CB35A7">
              <w:rPr>
                <w:rFonts w:ascii="Comic Sans MS" w:hAnsi="Comic Sans MS"/>
                <w:b/>
                <w:color w:val="00B050"/>
              </w:rPr>
              <w:t>YEAR 3</w:t>
            </w:r>
          </w:p>
        </w:tc>
        <w:tc>
          <w:tcPr>
            <w:tcW w:w="2086" w:type="dxa"/>
          </w:tcPr>
          <w:p w:rsidR="00A7363E" w:rsidRPr="00CB35A7" w:rsidRDefault="00A7363E" w:rsidP="00A7363E">
            <w:pPr>
              <w:jc w:val="center"/>
              <w:rPr>
                <w:rFonts w:ascii="Comic Sans MS" w:hAnsi="Comic Sans MS"/>
                <w:b/>
                <w:color w:val="FF0066"/>
              </w:rPr>
            </w:pPr>
            <w:r w:rsidRPr="00CB35A7">
              <w:rPr>
                <w:rFonts w:ascii="Comic Sans MS" w:hAnsi="Comic Sans MS"/>
                <w:b/>
                <w:color w:val="FF0066"/>
              </w:rPr>
              <w:t>YEAR 4</w:t>
            </w:r>
          </w:p>
        </w:tc>
        <w:tc>
          <w:tcPr>
            <w:tcW w:w="2086" w:type="dxa"/>
          </w:tcPr>
          <w:p w:rsidR="00A7363E" w:rsidRPr="00CB35A7" w:rsidRDefault="00A7363E" w:rsidP="00A7363E">
            <w:pPr>
              <w:jc w:val="center"/>
              <w:rPr>
                <w:rFonts w:ascii="Comic Sans MS" w:hAnsi="Comic Sans MS"/>
                <w:b/>
                <w:color w:val="0000FF"/>
              </w:rPr>
            </w:pPr>
            <w:r w:rsidRPr="00CB35A7">
              <w:rPr>
                <w:rFonts w:ascii="Comic Sans MS" w:hAnsi="Comic Sans MS"/>
                <w:b/>
                <w:color w:val="0000FF"/>
              </w:rPr>
              <w:t>YEAR 5</w:t>
            </w:r>
          </w:p>
        </w:tc>
        <w:tc>
          <w:tcPr>
            <w:tcW w:w="2086" w:type="dxa"/>
          </w:tcPr>
          <w:p w:rsidR="00A7363E" w:rsidRPr="00CB35A7" w:rsidRDefault="00A7363E" w:rsidP="00A7363E">
            <w:pPr>
              <w:jc w:val="center"/>
              <w:rPr>
                <w:rFonts w:ascii="Comic Sans MS" w:hAnsi="Comic Sans MS"/>
                <w:b/>
                <w:color w:val="000000"/>
              </w:rPr>
            </w:pPr>
            <w:r w:rsidRPr="00CB35A7">
              <w:rPr>
                <w:rFonts w:ascii="Comic Sans MS" w:hAnsi="Comic Sans MS"/>
                <w:b/>
                <w:color w:val="000000"/>
              </w:rPr>
              <w:t>YEAR 6</w:t>
            </w:r>
          </w:p>
        </w:tc>
      </w:tr>
      <w:tr w:rsidR="00A7363E" w:rsidTr="0078152A">
        <w:tc>
          <w:tcPr>
            <w:tcW w:w="1384" w:type="dxa"/>
          </w:tcPr>
          <w:p w:rsidR="00A7363E" w:rsidRPr="00CB35A7" w:rsidRDefault="00A7363E" w:rsidP="00A7363E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  <w:r w:rsidRPr="00CB35A7">
              <w:rPr>
                <w:rFonts w:ascii="Comic Sans MS" w:hAnsi="Comic Sans MS"/>
                <w:b/>
                <w:color w:val="0070C0"/>
                <w:u w:val="single"/>
              </w:rPr>
              <w:t>Singing and Performing</w:t>
            </w:r>
          </w:p>
          <w:p w:rsidR="00A7363E" w:rsidRPr="00B06731" w:rsidRDefault="00A7363E" w:rsidP="00A7363E">
            <w:pPr>
              <w:jc w:val="center"/>
              <w:rPr>
                <w:rFonts w:ascii="Ink Free" w:hAnsi="Ink Free"/>
                <w:b/>
                <w:color w:val="0070C0"/>
                <w:u w:val="single"/>
              </w:rPr>
            </w:pPr>
          </w:p>
          <w:p w:rsidR="00A7363E" w:rsidRPr="00B06731" w:rsidRDefault="00A7363E" w:rsidP="00A7363E">
            <w:pPr>
              <w:jc w:val="center"/>
              <w:rPr>
                <w:rFonts w:ascii="Ink Free" w:hAnsi="Ink Free"/>
                <w:b/>
                <w:color w:val="0070C0"/>
                <w:u w:val="single"/>
              </w:rPr>
            </w:pPr>
          </w:p>
          <w:p w:rsidR="00A7363E" w:rsidRPr="00B06731" w:rsidRDefault="00A7363E" w:rsidP="00A7363E">
            <w:pPr>
              <w:jc w:val="center"/>
              <w:rPr>
                <w:rFonts w:ascii="Ink Free" w:hAnsi="Ink Free"/>
                <w:b/>
                <w:color w:val="0070C0"/>
                <w:u w:val="single"/>
              </w:rPr>
            </w:pPr>
          </w:p>
          <w:p w:rsidR="00A7363E" w:rsidRPr="00B06731" w:rsidRDefault="00A7363E" w:rsidP="00A7363E">
            <w:pPr>
              <w:jc w:val="center"/>
              <w:rPr>
                <w:rFonts w:ascii="Ink Free" w:hAnsi="Ink Free"/>
                <w:b/>
                <w:color w:val="0070C0"/>
                <w:u w:val="single"/>
              </w:rPr>
            </w:pPr>
          </w:p>
          <w:p w:rsidR="00A7363E" w:rsidRPr="00B06731" w:rsidRDefault="00A7363E" w:rsidP="00A7363E">
            <w:pPr>
              <w:jc w:val="center"/>
              <w:rPr>
                <w:rFonts w:ascii="Ink Free" w:hAnsi="Ink Free"/>
                <w:b/>
                <w:color w:val="0070C0"/>
                <w:u w:val="single"/>
              </w:rPr>
            </w:pPr>
          </w:p>
          <w:p w:rsidR="00A7363E" w:rsidRPr="00B06731" w:rsidRDefault="00A7363E" w:rsidP="00A7363E">
            <w:pPr>
              <w:jc w:val="center"/>
              <w:rPr>
                <w:rFonts w:ascii="Ink Free" w:hAnsi="Ink Free"/>
                <w:b/>
                <w:color w:val="0070C0"/>
                <w:u w:val="single"/>
              </w:rPr>
            </w:pPr>
          </w:p>
          <w:p w:rsidR="00A7363E" w:rsidRPr="00B06731" w:rsidRDefault="00A7363E" w:rsidP="00A7363E">
            <w:pPr>
              <w:jc w:val="center"/>
              <w:rPr>
                <w:rFonts w:ascii="Ink Free" w:hAnsi="Ink Free"/>
                <w:b/>
                <w:color w:val="0070C0"/>
                <w:u w:val="single"/>
              </w:rPr>
            </w:pPr>
          </w:p>
          <w:p w:rsidR="00A7363E" w:rsidRPr="00B06731" w:rsidRDefault="00A7363E" w:rsidP="00A7363E">
            <w:pPr>
              <w:jc w:val="center"/>
              <w:rPr>
                <w:rFonts w:ascii="Ink Free" w:hAnsi="Ink Free"/>
                <w:b/>
                <w:color w:val="0070C0"/>
                <w:u w:val="single"/>
              </w:rPr>
            </w:pPr>
          </w:p>
        </w:tc>
        <w:tc>
          <w:tcPr>
            <w:tcW w:w="2085" w:type="dxa"/>
          </w:tcPr>
          <w:p w:rsidR="00A7363E" w:rsidRPr="006955D5" w:rsidRDefault="00A7363E" w:rsidP="00A7363E">
            <w:pPr>
              <w:rPr>
                <w:rFonts w:ascii="Verdana Pro Light" w:hAnsi="Verdana Pro Light"/>
                <w:sz w:val="18"/>
                <w:szCs w:val="18"/>
              </w:rPr>
            </w:pPr>
            <w:r w:rsidRPr="006955D5">
              <w:rPr>
                <w:rFonts w:ascii="Verdana Pro Light" w:hAnsi="Verdana Pro Light"/>
                <w:sz w:val="18"/>
                <w:szCs w:val="18"/>
              </w:rPr>
              <w:t>Begin to build a repertoire of songs, chants and rhymes (</w:t>
            </w:r>
            <w:proofErr w:type="spellStart"/>
            <w:r w:rsidRPr="006955D5">
              <w:rPr>
                <w:rFonts w:ascii="Verdana Pro Light" w:hAnsi="Verdana Pro Light"/>
                <w:sz w:val="18"/>
                <w:szCs w:val="18"/>
              </w:rPr>
              <w:t>inc.</w:t>
            </w:r>
            <w:proofErr w:type="spellEnd"/>
            <w:r w:rsidRPr="006955D5">
              <w:rPr>
                <w:rFonts w:ascii="Verdana Pro Light" w:hAnsi="Verdana Pro Light"/>
                <w:sz w:val="18"/>
                <w:szCs w:val="18"/>
              </w:rPr>
              <w:t xml:space="preserve"> Nursery Rhymes)</w:t>
            </w:r>
          </w:p>
          <w:p w:rsidR="00A7363E" w:rsidRPr="006955D5" w:rsidRDefault="00A7363E" w:rsidP="00A7363E">
            <w:pPr>
              <w:rPr>
                <w:rFonts w:ascii="Verdana Pro Light" w:hAnsi="Verdana Pro Light"/>
                <w:sz w:val="18"/>
                <w:szCs w:val="18"/>
              </w:rPr>
            </w:pPr>
          </w:p>
          <w:p w:rsidR="00A7363E" w:rsidRPr="006955D5" w:rsidRDefault="00A7363E" w:rsidP="00A7363E">
            <w:pPr>
              <w:rPr>
                <w:rFonts w:ascii="Verdana Pro Light" w:hAnsi="Verdana Pro Light"/>
                <w:sz w:val="18"/>
                <w:szCs w:val="18"/>
              </w:rPr>
            </w:pPr>
            <w:r w:rsidRPr="006955D5">
              <w:rPr>
                <w:rFonts w:ascii="Verdana Pro Light" w:hAnsi="Verdana Pro Light"/>
                <w:sz w:val="18"/>
                <w:szCs w:val="18"/>
              </w:rPr>
              <w:t>Explore and create sounds with a variety of instruments.</w:t>
            </w:r>
          </w:p>
          <w:p w:rsidR="00A7363E" w:rsidRPr="006955D5" w:rsidRDefault="00A7363E" w:rsidP="00A7363E">
            <w:pPr>
              <w:rPr>
                <w:rFonts w:ascii="Verdana Pro Light" w:hAnsi="Verdana Pro Light"/>
                <w:sz w:val="18"/>
                <w:szCs w:val="18"/>
              </w:rPr>
            </w:pPr>
          </w:p>
          <w:p w:rsidR="00A7363E" w:rsidRPr="006955D5" w:rsidRDefault="00A7363E" w:rsidP="00A7363E">
            <w:pPr>
              <w:rPr>
                <w:rFonts w:ascii="Verdana Pro Light" w:hAnsi="Verdana Pro Light"/>
                <w:sz w:val="18"/>
                <w:szCs w:val="18"/>
              </w:rPr>
            </w:pPr>
            <w:r w:rsidRPr="006955D5">
              <w:rPr>
                <w:rFonts w:ascii="Verdana Pro Light" w:hAnsi="Verdana Pro Light"/>
                <w:sz w:val="18"/>
                <w:szCs w:val="18"/>
              </w:rPr>
              <w:t>Sing songs, dance – experimenting with changing them.</w:t>
            </w:r>
          </w:p>
        </w:tc>
        <w:tc>
          <w:tcPr>
            <w:tcW w:w="2086" w:type="dxa"/>
          </w:tcPr>
          <w:p w:rsidR="005E660D" w:rsidRPr="006955D5" w:rsidRDefault="005E660D" w:rsidP="00A7363E">
            <w:pPr>
              <w:rPr>
                <w:rFonts w:ascii="Verdana Pro Light" w:hAnsi="Verdana Pro Light"/>
                <w:sz w:val="18"/>
                <w:szCs w:val="18"/>
              </w:rPr>
            </w:pPr>
            <w:r w:rsidRPr="006955D5">
              <w:rPr>
                <w:rFonts w:ascii="Verdana Pro Light" w:hAnsi="Verdana Pro Light"/>
                <w:sz w:val="18"/>
                <w:szCs w:val="18"/>
              </w:rPr>
              <w:t>Sing songs and chant rhymes with some expressions.</w:t>
            </w:r>
          </w:p>
          <w:p w:rsidR="005E660D" w:rsidRPr="006955D5" w:rsidRDefault="005E660D" w:rsidP="00A7363E">
            <w:pPr>
              <w:rPr>
                <w:rFonts w:ascii="Verdana Pro Light" w:hAnsi="Verdana Pro Light"/>
                <w:sz w:val="18"/>
                <w:szCs w:val="18"/>
              </w:rPr>
            </w:pPr>
          </w:p>
          <w:p w:rsidR="005E660D" w:rsidRPr="006955D5" w:rsidRDefault="005E660D" w:rsidP="00A7363E">
            <w:pPr>
              <w:rPr>
                <w:rFonts w:ascii="Verdana Pro Light" w:hAnsi="Verdana Pro Light"/>
                <w:sz w:val="18"/>
                <w:szCs w:val="18"/>
              </w:rPr>
            </w:pPr>
            <w:r w:rsidRPr="006955D5">
              <w:rPr>
                <w:rFonts w:ascii="Verdana Pro Light" w:hAnsi="Verdana Pro Light"/>
                <w:sz w:val="18"/>
                <w:szCs w:val="18"/>
              </w:rPr>
              <w:t>Explore sounds with tuned and unturned instruments.</w:t>
            </w:r>
          </w:p>
          <w:p w:rsidR="005E660D" w:rsidRPr="006955D5" w:rsidRDefault="005E660D" w:rsidP="00A7363E">
            <w:pPr>
              <w:rPr>
                <w:rFonts w:ascii="Verdana Pro Light" w:hAnsi="Verdana Pro Light"/>
                <w:sz w:val="18"/>
                <w:szCs w:val="18"/>
              </w:rPr>
            </w:pPr>
          </w:p>
          <w:p w:rsidR="005E660D" w:rsidRPr="006955D5" w:rsidRDefault="005E660D" w:rsidP="00A7363E">
            <w:pPr>
              <w:rPr>
                <w:rFonts w:ascii="Verdana Pro Light" w:hAnsi="Verdana Pro Light"/>
                <w:sz w:val="18"/>
                <w:szCs w:val="18"/>
              </w:rPr>
            </w:pPr>
            <w:r w:rsidRPr="006955D5">
              <w:rPr>
                <w:rFonts w:ascii="Verdana Pro Light" w:hAnsi="Verdana Pro Light"/>
                <w:sz w:val="18"/>
                <w:szCs w:val="18"/>
              </w:rPr>
              <w:t>Experiment to create accompaniments using instruments.</w:t>
            </w:r>
          </w:p>
          <w:p w:rsidR="005E660D" w:rsidRPr="006955D5" w:rsidRDefault="005E660D" w:rsidP="00A7363E">
            <w:pPr>
              <w:rPr>
                <w:rFonts w:ascii="Verdana Pro Light" w:hAnsi="Verdana Pro Light"/>
                <w:sz w:val="18"/>
                <w:szCs w:val="18"/>
              </w:rPr>
            </w:pPr>
          </w:p>
          <w:p w:rsidR="005E660D" w:rsidRPr="006955D5" w:rsidRDefault="005E660D" w:rsidP="00A7363E">
            <w:pPr>
              <w:rPr>
                <w:rFonts w:ascii="Verdana Pro Light" w:hAnsi="Verdana Pro Light"/>
                <w:sz w:val="18"/>
                <w:szCs w:val="18"/>
              </w:rPr>
            </w:pPr>
            <w:r w:rsidRPr="006955D5">
              <w:rPr>
                <w:rFonts w:ascii="Verdana Pro Light" w:hAnsi="Verdana Pro Light"/>
                <w:sz w:val="18"/>
                <w:szCs w:val="18"/>
              </w:rPr>
              <w:t>Perform to an audience.</w:t>
            </w:r>
          </w:p>
        </w:tc>
        <w:tc>
          <w:tcPr>
            <w:tcW w:w="2086" w:type="dxa"/>
          </w:tcPr>
          <w:p w:rsidR="00A7363E" w:rsidRPr="006955D5" w:rsidRDefault="005E660D" w:rsidP="00A7363E">
            <w:pPr>
              <w:rPr>
                <w:rFonts w:ascii="Verdana Pro Light" w:hAnsi="Verdana Pro Light"/>
                <w:sz w:val="18"/>
                <w:szCs w:val="18"/>
              </w:rPr>
            </w:pPr>
            <w:r w:rsidRPr="006955D5">
              <w:rPr>
                <w:rFonts w:ascii="Verdana Pro Light" w:hAnsi="Verdana Pro Light"/>
                <w:sz w:val="18"/>
                <w:szCs w:val="18"/>
              </w:rPr>
              <w:t>Sing songs creatively, adding accompaniments and changing words.</w:t>
            </w:r>
          </w:p>
          <w:p w:rsidR="005E660D" w:rsidRPr="006955D5" w:rsidRDefault="005E660D" w:rsidP="00A7363E">
            <w:pPr>
              <w:rPr>
                <w:rFonts w:ascii="Verdana Pro Light" w:hAnsi="Verdana Pro Light"/>
                <w:sz w:val="18"/>
                <w:szCs w:val="18"/>
              </w:rPr>
            </w:pPr>
          </w:p>
          <w:p w:rsidR="005E660D" w:rsidRPr="006955D5" w:rsidRDefault="005E660D" w:rsidP="00A7363E">
            <w:pPr>
              <w:rPr>
                <w:rFonts w:ascii="Verdana Pro Light" w:hAnsi="Verdana Pro Light"/>
                <w:sz w:val="18"/>
                <w:szCs w:val="18"/>
              </w:rPr>
            </w:pPr>
            <w:r w:rsidRPr="006955D5">
              <w:rPr>
                <w:rFonts w:ascii="Verdana Pro Light" w:hAnsi="Verdana Pro Light"/>
                <w:sz w:val="18"/>
                <w:szCs w:val="18"/>
              </w:rPr>
              <w:t xml:space="preserve">Follow a melody – create and combine sounds using tuned and unturned instruments. </w:t>
            </w:r>
          </w:p>
        </w:tc>
        <w:tc>
          <w:tcPr>
            <w:tcW w:w="2085" w:type="dxa"/>
          </w:tcPr>
          <w:p w:rsidR="00A7363E" w:rsidRPr="006955D5" w:rsidRDefault="00FB468B" w:rsidP="00A7363E">
            <w:pPr>
              <w:rPr>
                <w:rFonts w:ascii="Verdana Pro Light" w:hAnsi="Verdana Pro Light"/>
                <w:sz w:val="18"/>
                <w:szCs w:val="18"/>
              </w:rPr>
            </w:pPr>
            <w:r w:rsidRPr="006955D5">
              <w:rPr>
                <w:rFonts w:ascii="Verdana Pro Light" w:hAnsi="Verdana Pro Light"/>
                <w:sz w:val="18"/>
                <w:szCs w:val="18"/>
              </w:rPr>
              <w:t>Perform</w:t>
            </w:r>
            <w:r w:rsidR="005E660D" w:rsidRPr="006955D5">
              <w:rPr>
                <w:rFonts w:ascii="Verdana Pro Light" w:hAnsi="Verdana Pro Light"/>
                <w:sz w:val="18"/>
                <w:szCs w:val="18"/>
              </w:rPr>
              <w:t xml:space="preserve"> in a group using voice and instruments with expressions.</w:t>
            </w:r>
          </w:p>
          <w:p w:rsidR="005E660D" w:rsidRPr="006955D5" w:rsidRDefault="005E660D" w:rsidP="00A7363E">
            <w:pPr>
              <w:rPr>
                <w:rFonts w:ascii="Verdana Pro Light" w:hAnsi="Verdana Pro Light"/>
                <w:sz w:val="18"/>
                <w:szCs w:val="18"/>
              </w:rPr>
            </w:pPr>
          </w:p>
          <w:p w:rsidR="005E660D" w:rsidRPr="006955D5" w:rsidRDefault="005E660D" w:rsidP="00A7363E">
            <w:pPr>
              <w:rPr>
                <w:rFonts w:ascii="Verdana Pro Light" w:hAnsi="Verdana Pro Light"/>
                <w:sz w:val="18"/>
                <w:szCs w:val="18"/>
              </w:rPr>
            </w:pPr>
            <w:r w:rsidRPr="006955D5">
              <w:rPr>
                <w:rFonts w:ascii="Verdana Pro Light" w:hAnsi="Verdana Pro Light"/>
                <w:sz w:val="18"/>
                <w:szCs w:val="18"/>
              </w:rPr>
              <w:t>Sing in a round.</w:t>
            </w:r>
          </w:p>
          <w:p w:rsidR="005E660D" w:rsidRPr="006955D5" w:rsidRDefault="005E660D" w:rsidP="00A7363E">
            <w:pPr>
              <w:rPr>
                <w:rFonts w:ascii="Verdana Pro Light" w:hAnsi="Verdana Pro Light"/>
                <w:sz w:val="18"/>
                <w:szCs w:val="18"/>
              </w:rPr>
            </w:pPr>
          </w:p>
          <w:p w:rsidR="005E660D" w:rsidRPr="006955D5" w:rsidRDefault="005E660D" w:rsidP="00A7363E">
            <w:pPr>
              <w:rPr>
                <w:rFonts w:ascii="Verdana Pro Light" w:hAnsi="Verdana Pro Light"/>
                <w:sz w:val="18"/>
                <w:szCs w:val="18"/>
              </w:rPr>
            </w:pPr>
            <w:r w:rsidRPr="006955D5">
              <w:rPr>
                <w:rFonts w:ascii="Verdana Pro Light" w:hAnsi="Verdana Pro Light"/>
                <w:sz w:val="18"/>
                <w:szCs w:val="18"/>
              </w:rPr>
              <w:t>Sing songs creatively adding accompaniments.</w:t>
            </w:r>
          </w:p>
          <w:p w:rsidR="005E660D" w:rsidRPr="006955D5" w:rsidRDefault="005E660D" w:rsidP="00A7363E">
            <w:pPr>
              <w:rPr>
                <w:rFonts w:ascii="Verdana Pro Light" w:hAnsi="Verdana Pro Light"/>
                <w:sz w:val="18"/>
                <w:szCs w:val="18"/>
              </w:rPr>
            </w:pPr>
          </w:p>
          <w:p w:rsidR="005E660D" w:rsidRPr="006955D5" w:rsidRDefault="005E660D" w:rsidP="00A7363E">
            <w:pPr>
              <w:rPr>
                <w:rFonts w:ascii="Verdana Pro Light" w:hAnsi="Verdana Pro Light"/>
                <w:sz w:val="18"/>
                <w:szCs w:val="18"/>
              </w:rPr>
            </w:pPr>
            <w:r w:rsidRPr="006955D5">
              <w:rPr>
                <w:rFonts w:ascii="Verdana Pro Light" w:hAnsi="Verdana Pro Light"/>
                <w:sz w:val="18"/>
                <w:szCs w:val="18"/>
              </w:rPr>
              <w:t>Change words and musical qualities.</w:t>
            </w:r>
          </w:p>
        </w:tc>
        <w:tc>
          <w:tcPr>
            <w:tcW w:w="2086" w:type="dxa"/>
          </w:tcPr>
          <w:p w:rsidR="00A7363E" w:rsidRPr="006955D5" w:rsidRDefault="005E660D" w:rsidP="00A7363E">
            <w:pPr>
              <w:rPr>
                <w:rFonts w:ascii="Verdana Pro Light" w:hAnsi="Verdana Pro Light"/>
                <w:sz w:val="18"/>
                <w:szCs w:val="18"/>
              </w:rPr>
            </w:pPr>
            <w:r w:rsidRPr="006955D5">
              <w:rPr>
                <w:rFonts w:ascii="Verdana Pro Light" w:hAnsi="Verdana Pro Light"/>
                <w:sz w:val="18"/>
                <w:szCs w:val="18"/>
              </w:rPr>
              <w:t>Perform in a group and alone using voices and instruments</w:t>
            </w:r>
          </w:p>
          <w:p w:rsidR="005E660D" w:rsidRPr="006955D5" w:rsidRDefault="005E660D" w:rsidP="00A7363E">
            <w:pPr>
              <w:rPr>
                <w:rFonts w:ascii="Verdana Pro Light" w:hAnsi="Verdana Pro Light"/>
                <w:sz w:val="18"/>
                <w:szCs w:val="18"/>
              </w:rPr>
            </w:pPr>
          </w:p>
          <w:p w:rsidR="005E660D" w:rsidRPr="006955D5" w:rsidRDefault="005E660D" w:rsidP="00A7363E">
            <w:pPr>
              <w:rPr>
                <w:rFonts w:ascii="Verdana Pro Light" w:hAnsi="Verdana Pro Light"/>
                <w:sz w:val="18"/>
                <w:szCs w:val="18"/>
              </w:rPr>
            </w:pPr>
            <w:r w:rsidRPr="006955D5">
              <w:rPr>
                <w:rFonts w:ascii="Verdana Pro Light" w:hAnsi="Verdana Pro Light"/>
                <w:sz w:val="18"/>
                <w:szCs w:val="18"/>
              </w:rPr>
              <w:t>Sing in a round and in canon</w:t>
            </w:r>
          </w:p>
        </w:tc>
        <w:tc>
          <w:tcPr>
            <w:tcW w:w="2086" w:type="dxa"/>
          </w:tcPr>
          <w:p w:rsidR="00A7363E" w:rsidRPr="006955D5" w:rsidRDefault="00FB468B" w:rsidP="00A7363E">
            <w:pPr>
              <w:rPr>
                <w:rFonts w:ascii="Verdana Pro Light" w:hAnsi="Verdana Pro Light"/>
                <w:sz w:val="18"/>
                <w:szCs w:val="18"/>
              </w:rPr>
            </w:pPr>
            <w:r w:rsidRPr="006955D5">
              <w:rPr>
                <w:rFonts w:ascii="Verdana Pro Light" w:hAnsi="Verdana Pro Light"/>
                <w:sz w:val="18"/>
                <w:szCs w:val="18"/>
              </w:rPr>
              <w:t>Perform in a group and solo ensemble using voices and instruments creatively incorporating expression and control.</w:t>
            </w:r>
          </w:p>
          <w:p w:rsidR="00FB468B" w:rsidRPr="006955D5" w:rsidRDefault="00FB468B" w:rsidP="00A7363E">
            <w:pPr>
              <w:rPr>
                <w:rFonts w:ascii="Verdana Pro Light" w:hAnsi="Verdana Pro Light"/>
                <w:sz w:val="18"/>
                <w:szCs w:val="18"/>
              </w:rPr>
            </w:pPr>
          </w:p>
          <w:p w:rsidR="00FB468B" w:rsidRPr="006955D5" w:rsidRDefault="00FB468B" w:rsidP="00A7363E">
            <w:pPr>
              <w:rPr>
                <w:rFonts w:ascii="Verdana Pro Light" w:hAnsi="Verdana Pro Light"/>
                <w:sz w:val="18"/>
                <w:szCs w:val="18"/>
              </w:rPr>
            </w:pPr>
            <w:r w:rsidRPr="006955D5">
              <w:rPr>
                <w:rFonts w:ascii="Verdana Pro Light" w:hAnsi="Verdana Pro Light"/>
                <w:sz w:val="18"/>
                <w:szCs w:val="18"/>
              </w:rPr>
              <w:t xml:space="preserve">Sing in </w:t>
            </w:r>
            <w:r w:rsidR="006955D5" w:rsidRPr="006955D5">
              <w:rPr>
                <w:rFonts w:ascii="Verdana Pro Light" w:hAnsi="Verdana Pro Light"/>
                <w:sz w:val="18"/>
                <w:szCs w:val="18"/>
              </w:rPr>
              <w:t>2-part</w:t>
            </w:r>
            <w:r w:rsidRPr="006955D5">
              <w:rPr>
                <w:rFonts w:ascii="Verdana Pro Light" w:hAnsi="Verdana Pro Light"/>
                <w:sz w:val="18"/>
                <w:szCs w:val="18"/>
              </w:rPr>
              <w:t xml:space="preserve"> harmonies.</w:t>
            </w:r>
          </w:p>
        </w:tc>
        <w:tc>
          <w:tcPr>
            <w:tcW w:w="2086" w:type="dxa"/>
          </w:tcPr>
          <w:p w:rsidR="00A7363E" w:rsidRPr="006955D5" w:rsidRDefault="00FB468B" w:rsidP="00FB468B">
            <w:pPr>
              <w:rPr>
                <w:rFonts w:ascii="Verdana Pro Light" w:hAnsi="Verdana Pro Light"/>
                <w:sz w:val="18"/>
                <w:szCs w:val="18"/>
              </w:rPr>
            </w:pPr>
            <w:r w:rsidRPr="006955D5">
              <w:rPr>
                <w:rFonts w:ascii="Verdana Pro Light" w:hAnsi="Verdana Pro Light"/>
                <w:sz w:val="18"/>
                <w:szCs w:val="18"/>
              </w:rPr>
              <w:t>Perform in a group and solo ensemble using voices and instruments creatively with increasing fluency, accuracy, control and expression.</w:t>
            </w:r>
          </w:p>
          <w:p w:rsidR="00FB468B" w:rsidRPr="006955D5" w:rsidRDefault="00FB468B" w:rsidP="00FB468B">
            <w:pPr>
              <w:rPr>
                <w:rFonts w:ascii="Verdana Pro Light" w:hAnsi="Verdana Pro Light"/>
                <w:sz w:val="18"/>
                <w:szCs w:val="18"/>
              </w:rPr>
            </w:pPr>
          </w:p>
          <w:p w:rsidR="00FB468B" w:rsidRPr="006955D5" w:rsidRDefault="00FB468B" w:rsidP="00FB468B">
            <w:pPr>
              <w:rPr>
                <w:rFonts w:ascii="Verdana Pro Light" w:hAnsi="Verdana Pro Light"/>
                <w:sz w:val="18"/>
                <w:szCs w:val="18"/>
              </w:rPr>
            </w:pPr>
            <w:r w:rsidRPr="006955D5">
              <w:rPr>
                <w:rFonts w:ascii="Verdana Pro Light" w:hAnsi="Verdana Pro Light"/>
                <w:sz w:val="18"/>
                <w:szCs w:val="18"/>
              </w:rPr>
              <w:t>Sing in a round, canon and with musical harmony.</w:t>
            </w:r>
          </w:p>
        </w:tc>
      </w:tr>
      <w:tr w:rsidR="00A7363E" w:rsidTr="0078152A">
        <w:tc>
          <w:tcPr>
            <w:tcW w:w="1384" w:type="dxa"/>
          </w:tcPr>
          <w:p w:rsidR="00A7363E" w:rsidRPr="00CB35A7" w:rsidRDefault="00A7363E" w:rsidP="00A7363E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  <w:r w:rsidRPr="00CB35A7">
              <w:rPr>
                <w:rFonts w:ascii="Comic Sans MS" w:hAnsi="Comic Sans MS"/>
                <w:b/>
                <w:color w:val="0070C0"/>
                <w:u w:val="single"/>
              </w:rPr>
              <w:t>Composing</w:t>
            </w:r>
          </w:p>
          <w:p w:rsidR="00A7363E" w:rsidRPr="00B06731" w:rsidRDefault="00A7363E" w:rsidP="00A7363E">
            <w:pPr>
              <w:jc w:val="center"/>
              <w:rPr>
                <w:rFonts w:ascii="Ink Free" w:hAnsi="Ink Free"/>
                <w:b/>
                <w:color w:val="0070C0"/>
                <w:u w:val="single"/>
              </w:rPr>
            </w:pPr>
          </w:p>
          <w:p w:rsidR="00A7363E" w:rsidRPr="00B06731" w:rsidRDefault="00A7363E" w:rsidP="00A7363E">
            <w:pPr>
              <w:jc w:val="center"/>
              <w:rPr>
                <w:rFonts w:ascii="Ink Free" w:hAnsi="Ink Free"/>
                <w:b/>
                <w:color w:val="0070C0"/>
                <w:u w:val="single"/>
              </w:rPr>
            </w:pPr>
          </w:p>
          <w:p w:rsidR="00A7363E" w:rsidRPr="00B06731" w:rsidRDefault="00A7363E" w:rsidP="00A7363E">
            <w:pPr>
              <w:jc w:val="center"/>
              <w:rPr>
                <w:rFonts w:ascii="Ink Free" w:hAnsi="Ink Free"/>
                <w:b/>
                <w:color w:val="0070C0"/>
                <w:u w:val="single"/>
              </w:rPr>
            </w:pPr>
          </w:p>
          <w:p w:rsidR="00A7363E" w:rsidRPr="00B06731" w:rsidRDefault="00A7363E" w:rsidP="00A7363E">
            <w:pPr>
              <w:jc w:val="center"/>
              <w:rPr>
                <w:rFonts w:ascii="Ink Free" w:hAnsi="Ink Free"/>
                <w:b/>
                <w:color w:val="0070C0"/>
                <w:u w:val="single"/>
              </w:rPr>
            </w:pPr>
          </w:p>
          <w:p w:rsidR="00A7363E" w:rsidRPr="00B06731" w:rsidRDefault="00A7363E" w:rsidP="00A7363E">
            <w:pPr>
              <w:jc w:val="center"/>
              <w:rPr>
                <w:rFonts w:ascii="Ink Free" w:hAnsi="Ink Free"/>
                <w:b/>
                <w:color w:val="0070C0"/>
                <w:u w:val="single"/>
              </w:rPr>
            </w:pPr>
          </w:p>
          <w:p w:rsidR="00A7363E" w:rsidRPr="00B06731" w:rsidRDefault="00A7363E" w:rsidP="00A7363E">
            <w:pPr>
              <w:jc w:val="center"/>
              <w:rPr>
                <w:rFonts w:ascii="Ink Free" w:hAnsi="Ink Free"/>
                <w:b/>
                <w:color w:val="0070C0"/>
                <w:u w:val="single"/>
              </w:rPr>
            </w:pPr>
          </w:p>
          <w:p w:rsidR="00A7363E" w:rsidRPr="00B06731" w:rsidRDefault="00A7363E" w:rsidP="00A7363E">
            <w:pPr>
              <w:jc w:val="center"/>
              <w:rPr>
                <w:rFonts w:ascii="Ink Free" w:hAnsi="Ink Free"/>
                <w:b/>
                <w:color w:val="0070C0"/>
                <w:u w:val="single"/>
              </w:rPr>
            </w:pPr>
          </w:p>
          <w:p w:rsidR="00A7363E" w:rsidRPr="00B06731" w:rsidRDefault="00A7363E" w:rsidP="00A7363E">
            <w:pPr>
              <w:jc w:val="center"/>
              <w:rPr>
                <w:rFonts w:ascii="Ink Free" w:hAnsi="Ink Free"/>
                <w:b/>
                <w:color w:val="0070C0"/>
                <w:u w:val="single"/>
              </w:rPr>
            </w:pPr>
          </w:p>
          <w:p w:rsidR="00A7363E" w:rsidRPr="00B06731" w:rsidRDefault="00A7363E" w:rsidP="00A7363E">
            <w:pPr>
              <w:jc w:val="center"/>
              <w:rPr>
                <w:rFonts w:ascii="Ink Free" w:hAnsi="Ink Free"/>
                <w:b/>
                <w:color w:val="0070C0"/>
                <w:u w:val="single"/>
              </w:rPr>
            </w:pPr>
          </w:p>
        </w:tc>
        <w:tc>
          <w:tcPr>
            <w:tcW w:w="2085" w:type="dxa"/>
          </w:tcPr>
          <w:p w:rsidR="00A7363E" w:rsidRPr="006955D5" w:rsidRDefault="00A7363E" w:rsidP="00A7363E">
            <w:pPr>
              <w:rPr>
                <w:rFonts w:ascii="Verdana Pro Light" w:hAnsi="Verdana Pro Light"/>
                <w:sz w:val="18"/>
                <w:szCs w:val="18"/>
              </w:rPr>
            </w:pPr>
            <w:r w:rsidRPr="006955D5">
              <w:rPr>
                <w:rFonts w:ascii="Verdana Pro Light" w:hAnsi="Verdana Pro Light"/>
                <w:sz w:val="18"/>
                <w:szCs w:val="18"/>
              </w:rPr>
              <w:t>Explore new and different sounds from natural surroundings and from instruments.</w:t>
            </w:r>
          </w:p>
          <w:p w:rsidR="00A7363E" w:rsidRPr="006955D5" w:rsidRDefault="00A7363E" w:rsidP="00A7363E">
            <w:pPr>
              <w:rPr>
                <w:rFonts w:ascii="Verdana Pro Light" w:hAnsi="Verdana Pro Light"/>
                <w:sz w:val="18"/>
                <w:szCs w:val="18"/>
              </w:rPr>
            </w:pPr>
          </w:p>
          <w:p w:rsidR="00A7363E" w:rsidRPr="006955D5" w:rsidRDefault="00A7363E" w:rsidP="00A7363E">
            <w:pPr>
              <w:rPr>
                <w:rFonts w:ascii="Verdana Pro Light" w:hAnsi="Verdana Pro Light"/>
                <w:sz w:val="18"/>
                <w:szCs w:val="18"/>
              </w:rPr>
            </w:pPr>
            <w:r w:rsidRPr="006955D5">
              <w:rPr>
                <w:rFonts w:ascii="Verdana Pro Light" w:hAnsi="Verdana Pro Light"/>
                <w:sz w:val="18"/>
                <w:szCs w:val="18"/>
              </w:rPr>
              <w:t>Make music – experimenting with different sounds.</w:t>
            </w:r>
          </w:p>
        </w:tc>
        <w:tc>
          <w:tcPr>
            <w:tcW w:w="2086" w:type="dxa"/>
          </w:tcPr>
          <w:p w:rsidR="00A7363E" w:rsidRPr="006955D5" w:rsidRDefault="005E660D" w:rsidP="00A7363E">
            <w:pPr>
              <w:rPr>
                <w:rFonts w:ascii="Verdana Pro Light" w:hAnsi="Verdana Pro Light"/>
                <w:sz w:val="18"/>
                <w:szCs w:val="18"/>
              </w:rPr>
            </w:pPr>
            <w:r w:rsidRPr="006955D5">
              <w:rPr>
                <w:rFonts w:ascii="Verdana Pro Light" w:hAnsi="Verdana Pro Light"/>
                <w:sz w:val="18"/>
                <w:szCs w:val="18"/>
              </w:rPr>
              <w:t>Begin to use technology and symbols to represent and record music.</w:t>
            </w:r>
          </w:p>
          <w:p w:rsidR="005E660D" w:rsidRPr="006955D5" w:rsidRDefault="005E660D" w:rsidP="00A7363E">
            <w:pPr>
              <w:rPr>
                <w:rFonts w:ascii="Verdana Pro Light" w:hAnsi="Verdana Pro Light"/>
                <w:sz w:val="18"/>
                <w:szCs w:val="18"/>
              </w:rPr>
            </w:pPr>
          </w:p>
          <w:p w:rsidR="005E660D" w:rsidRPr="006955D5" w:rsidRDefault="005E660D" w:rsidP="00A7363E">
            <w:pPr>
              <w:rPr>
                <w:rFonts w:ascii="Verdana Pro Light" w:hAnsi="Verdana Pro Light"/>
                <w:sz w:val="18"/>
                <w:szCs w:val="18"/>
              </w:rPr>
            </w:pPr>
            <w:r w:rsidRPr="006955D5">
              <w:rPr>
                <w:rFonts w:ascii="Verdana Pro Light" w:hAnsi="Verdana Pro Light"/>
                <w:sz w:val="18"/>
                <w:szCs w:val="18"/>
              </w:rPr>
              <w:t>Experiment with musical instruments to make new sounds to create music.</w:t>
            </w:r>
          </w:p>
          <w:p w:rsidR="005E660D" w:rsidRPr="006955D5" w:rsidRDefault="005E660D" w:rsidP="00A7363E">
            <w:pPr>
              <w:rPr>
                <w:rFonts w:ascii="Verdana Pro Light" w:hAnsi="Verdana Pro Light"/>
                <w:sz w:val="18"/>
                <w:szCs w:val="18"/>
              </w:rPr>
            </w:pPr>
          </w:p>
          <w:p w:rsidR="005E660D" w:rsidRPr="006955D5" w:rsidRDefault="005E660D" w:rsidP="00A7363E">
            <w:pPr>
              <w:rPr>
                <w:rFonts w:ascii="Verdana Pro Light" w:hAnsi="Verdana Pro Light"/>
                <w:sz w:val="18"/>
                <w:szCs w:val="18"/>
              </w:rPr>
            </w:pPr>
            <w:r w:rsidRPr="006955D5">
              <w:rPr>
                <w:rFonts w:ascii="Verdana Pro Light" w:hAnsi="Verdana Pro Light"/>
                <w:sz w:val="18"/>
                <w:szCs w:val="18"/>
              </w:rPr>
              <w:t>Use instruments to perform.</w:t>
            </w:r>
          </w:p>
          <w:p w:rsidR="005E660D" w:rsidRPr="006955D5" w:rsidRDefault="005E660D" w:rsidP="00A7363E">
            <w:pPr>
              <w:rPr>
                <w:rFonts w:ascii="Verdana Pro Light" w:hAnsi="Verdana Pro Light"/>
                <w:sz w:val="18"/>
                <w:szCs w:val="18"/>
              </w:rPr>
            </w:pPr>
          </w:p>
          <w:p w:rsidR="005E660D" w:rsidRPr="006955D5" w:rsidRDefault="005E660D" w:rsidP="00A7363E">
            <w:pPr>
              <w:rPr>
                <w:rFonts w:ascii="Verdana Pro Light" w:hAnsi="Verdana Pro Light"/>
                <w:sz w:val="18"/>
                <w:szCs w:val="18"/>
              </w:rPr>
            </w:pPr>
            <w:r w:rsidRPr="006955D5">
              <w:rPr>
                <w:rFonts w:ascii="Verdana Pro Light" w:hAnsi="Verdana Pro Light"/>
                <w:sz w:val="18"/>
                <w:szCs w:val="18"/>
              </w:rPr>
              <w:t>Follow instructions about when to play.</w:t>
            </w:r>
          </w:p>
        </w:tc>
        <w:tc>
          <w:tcPr>
            <w:tcW w:w="2086" w:type="dxa"/>
          </w:tcPr>
          <w:p w:rsidR="00A7363E" w:rsidRPr="006955D5" w:rsidRDefault="005E660D" w:rsidP="00A7363E">
            <w:pPr>
              <w:rPr>
                <w:rFonts w:ascii="Verdana Pro Light" w:hAnsi="Verdana Pro Light"/>
                <w:sz w:val="18"/>
                <w:szCs w:val="18"/>
              </w:rPr>
            </w:pPr>
            <w:r w:rsidRPr="006955D5">
              <w:rPr>
                <w:rFonts w:ascii="Verdana Pro Light" w:hAnsi="Verdana Pro Light"/>
                <w:sz w:val="18"/>
                <w:szCs w:val="18"/>
              </w:rPr>
              <w:t>Adapt symbols representing music to show changes in dynamics.</w:t>
            </w:r>
          </w:p>
          <w:p w:rsidR="005E660D" w:rsidRPr="006955D5" w:rsidRDefault="005E660D" w:rsidP="00A7363E">
            <w:pPr>
              <w:rPr>
                <w:rFonts w:ascii="Verdana Pro Light" w:hAnsi="Verdana Pro Light"/>
                <w:sz w:val="18"/>
                <w:szCs w:val="18"/>
              </w:rPr>
            </w:pPr>
          </w:p>
          <w:p w:rsidR="005E660D" w:rsidRPr="006955D5" w:rsidRDefault="005E660D" w:rsidP="00A7363E">
            <w:pPr>
              <w:rPr>
                <w:rFonts w:ascii="Verdana Pro Light" w:hAnsi="Verdana Pro Light"/>
                <w:sz w:val="18"/>
                <w:szCs w:val="18"/>
              </w:rPr>
            </w:pPr>
            <w:r w:rsidRPr="006955D5">
              <w:rPr>
                <w:rFonts w:ascii="Verdana Pro Light" w:hAnsi="Verdana Pro Light"/>
                <w:sz w:val="18"/>
                <w:szCs w:val="18"/>
              </w:rPr>
              <w:t>Choose and control sounds to create different moods and effects.</w:t>
            </w:r>
          </w:p>
          <w:p w:rsidR="005E660D" w:rsidRPr="006955D5" w:rsidRDefault="005E660D" w:rsidP="00A7363E">
            <w:pPr>
              <w:rPr>
                <w:rFonts w:ascii="Verdana Pro Light" w:hAnsi="Verdana Pro Light"/>
                <w:sz w:val="18"/>
                <w:szCs w:val="18"/>
              </w:rPr>
            </w:pPr>
          </w:p>
          <w:p w:rsidR="005E660D" w:rsidRPr="006955D5" w:rsidRDefault="005E660D" w:rsidP="00A7363E">
            <w:pPr>
              <w:rPr>
                <w:rFonts w:ascii="Verdana Pro Light" w:hAnsi="Verdana Pro Light"/>
                <w:sz w:val="18"/>
                <w:szCs w:val="18"/>
              </w:rPr>
            </w:pPr>
            <w:r w:rsidRPr="006955D5">
              <w:rPr>
                <w:rFonts w:ascii="Verdana Pro Light" w:hAnsi="Verdana Pro Light"/>
                <w:sz w:val="18"/>
                <w:szCs w:val="18"/>
              </w:rPr>
              <w:t>Create music from different starting points.</w:t>
            </w:r>
          </w:p>
          <w:p w:rsidR="005E660D" w:rsidRPr="006955D5" w:rsidRDefault="005E660D" w:rsidP="00A7363E">
            <w:pPr>
              <w:rPr>
                <w:rFonts w:ascii="Verdana Pro Light" w:hAnsi="Verdana Pro Light"/>
                <w:sz w:val="18"/>
                <w:szCs w:val="18"/>
              </w:rPr>
            </w:pPr>
          </w:p>
          <w:p w:rsidR="005E660D" w:rsidRPr="006955D5" w:rsidRDefault="005E660D" w:rsidP="00A7363E">
            <w:pPr>
              <w:rPr>
                <w:rFonts w:ascii="Verdana Pro Light" w:hAnsi="Verdana Pro Light"/>
                <w:sz w:val="18"/>
                <w:szCs w:val="18"/>
              </w:rPr>
            </w:pPr>
            <w:r w:rsidRPr="006955D5">
              <w:rPr>
                <w:rFonts w:ascii="Verdana Pro Light" w:hAnsi="Verdana Pro Light"/>
                <w:sz w:val="18"/>
                <w:szCs w:val="18"/>
              </w:rPr>
              <w:t>Begin to connect notation to sound.</w:t>
            </w:r>
          </w:p>
          <w:p w:rsidR="005E660D" w:rsidRPr="006955D5" w:rsidRDefault="005E660D" w:rsidP="00A7363E">
            <w:pPr>
              <w:rPr>
                <w:rFonts w:ascii="Verdana Pro Light" w:hAnsi="Verdana Pro Light"/>
                <w:sz w:val="18"/>
                <w:szCs w:val="18"/>
              </w:rPr>
            </w:pPr>
          </w:p>
          <w:p w:rsidR="005E660D" w:rsidRPr="006955D5" w:rsidRDefault="005E660D" w:rsidP="00A7363E">
            <w:pPr>
              <w:rPr>
                <w:rFonts w:ascii="Verdana Pro Light" w:hAnsi="Verdana Pro Light"/>
                <w:sz w:val="18"/>
                <w:szCs w:val="18"/>
              </w:rPr>
            </w:pPr>
            <w:r w:rsidRPr="006955D5">
              <w:rPr>
                <w:rFonts w:ascii="Verdana Pro Light" w:hAnsi="Verdana Pro Light"/>
                <w:sz w:val="18"/>
                <w:szCs w:val="18"/>
              </w:rPr>
              <w:t>Use symbols with confidence to represent and record music.</w:t>
            </w:r>
          </w:p>
          <w:p w:rsidR="0078152A" w:rsidRPr="006955D5" w:rsidRDefault="0078152A" w:rsidP="00A7363E">
            <w:pPr>
              <w:rPr>
                <w:rFonts w:ascii="Verdana Pro Light" w:hAnsi="Verdana Pro Light"/>
                <w:sz w:val="18"/>
                <w:szCs w:val="18"/>
              </w:rPr>
            </w:pPr>
          </w:p>
        </w:tc>
        <w:tc>
          <w:tcPr>
            <w:tcW w:w="2085" w:type="dxa"/>
          </w:tcPr>
          <w:p w:rsidR="00A7363E" w:rsidRPr="006955D5" w:rsidRDefault="005E660D" w:rsidP="00A7363E">
            <w:pPr>
              <w:rPr>
                <w:rFonts w:ascii="Verdana Pro Light" w:hAnsi="Verdana Pro Light"/>
                <w:sz w:val="18"/>
                <w:szCs w:val="18"/>
              </w:rPr>
            </w:pPr>
            <w:r w:rsidRPr="006955D5">
              <w:rPr>
                <w:rFonts w:ascii="Verdana Pro Light" w:hAnsi="Verdana Pro Light"/>
                <w:sz w:val="18"/>
                <w:szCs w:val="18"/>
              </w:rPr>
              <w:lastRenderedPageBreak/>
              <w:t xml:space="preserve">Improvise and compose music for a </w:t>
            </w:r>
            <w:r w:rsidR="00FB468B" w:rsidRPr="006955D5">
              <w:rPr>
                <w:rFonts w:ascii="Verdana Pro Light" w:hAnsi="Verdana Pro Light"/>
                <w:sz w:val="18"/>
                <w:szCs w:val="18"/>
              </w:rPr>
              <w:t>range</w:t>
            </w:r>
            <w:r w:rsidRPr="006955D5">
              <w:rPr>
                <w:rFonts w:ascii="Verdana Pro Light" w:hAnsi="Verdana Pro Light"/>
                <w:sz w:val="18"/>
                <w:szCs w:val="18"/>
              </w:rPr>
              <w:t xml:space="preserve"> of purposes controlling musical qualities.</w:t>
            </w:r>
          </w:p>
          <w:p w:rsidR="00FB468B" w:rsidRPr="006955D5" w:rsidRDefault="00FB468B" w:rsidP="00A7363E">
            <w:pPr>
              <w:rPr>
                <w:rFonts w:ascii="Verdana Pro Light" w:hAnsi="Verdana Pro Light"/>
                <w:sz w:val="18"/>
                <w:szCs w:val="18"/>
              </w:rPr>
            </w:pPr>
          </w:p>
          <w:p w:rsidR="00FB468B" w:rsidRPr="006955D5" w:rsidRDefault="00FB468B" w:rsidP="00A7363E">
            <w:pPr>
              <w:rPr>
                <w:rFonts w:ascii="Verdana Pro Light" w:hAnsi="Verdana Pro Light"/>
                <w:sz w:val="18"/>
                <w:szCs w:val="18"/>
              </w:rPr>
            </w:pPr>
            <w:r w:rsidRPr="006955D5">
              <w:rPr>
                <w:rFonts w:ascii="Verdana Pro Light" w:hAnsi="Verdana Pro Light"/>
                <w:sz w:val="18"/>
                <w:szCs w:val="18"/>
              </w:rPr>
              <w:t>Improve own work.</w:t>
            </w:r>
          </w:p>
          <w:p w:rsidR="00FB468B" w:rsidRPr="006955D5" w:rsidRDefault="00FB468B" w:rsidP="00A7363E">
            <w:pPr>
              <w:rPr>
                <w:rFonts w:ascii="Verdana Pro Light" w:hAnsi="Verdana Pro Light"/>
                <w:sz w:val="18"/>
                <w:szCs w:val="18"/>
              </w:rPr>
            </w:pPr>
          </w:p>
          <w:p w:rsidR="00FB468B" w:rsidRPr="006955D5" w:rsidRDefault="00FB468B" w:rsidP="00A7363E">
            <w:pPr>
              <w:rPr>
                <w:rFonts w:ascii="Verdana Pro Light" w:hAnsi="Verdana Pro Light"/>
                <w:sz w:val="18"/>
                <w:szCs w:val="18"/>
              </w:rPr>
            </w:pPr>
            <w:r w:rsidRPr="006955D5">
              <w:rPr>
                <w:rFonts w:ascii="Verdana Pro Light" w:hAnsi="Verdana Pro Light"/>
                <w:sz w:val="18"/>
                <w:szCs w:val="18"/>
              </w:rPr>
              <w:t>Begin to understand notation of rhythm (not on a stave).</w:t>
            </w:r>
          </w:p>
          <w:p w:rsidR="00FB468B" w:rsidRPr="006955D5" w:rsidRDefault="00FB468B" w:rsidP="00A7363E">
            <w:pPr>
              <w:rPr>
                <w:rFonts w:ascii="Verdana Pro Light" w:hAnsi="Verdana Pro Light"/>
                <w:sz w:val="18"/>
                <w:szCs w:val="18"/>
              </w:rPr>
            </w:pPr>
          </w:p>
          <w:p w:rsidR="00FB468B" w:rsidRPr="006955D5" w:rsidRDefault="00FB468B" w:rsidP="00A7363E">
            <w:pPr>
              <w:rPr>
                <w:rFonts w:ascii="Verdana Pro Light" w:hAnsi="Verdana Pro Light"/>
                <w:sz w:val="18"/>
                <w:szCs w:val="18"/>
              </w:rPr>
            </w:pPr>
            <w:r w:rsidRPr="006955D5">
              <w:rPr>
                <w:rFonts w:ascii="Verdana Pro Light" w:hAnsi="Verdana Pro Light"/>
                <w:sz w:val="18"/>
                <w:szCs w:val="18"/>
              </w:rPr>
              <w:t>Create patterns and melodies.</w:t>
            </w:r>
          </w:p>
        </w:tc>
        <w:tc>
          <w:tcPr>
            <w:tcW w:w="2086" w:type="dxa"/>
          </w:tcPr>
          <w:p w:rsidR="00A7363E" w:rsidRPr="006955D5" w:rsidRDefault="00FB468B" w:rsidP="00A7363E">
            <w:pPr>
              <w:rPr>
                <w:rFonts w:ascii="Verdana Pro Light" w:hAnsi="Verdana Pro Light"/>
                <w:sz w:val="18"/>
                <w:szCs w:val="18"/>
              </w:rPr>
            </w:pPr>
            <w:r w:rsidRPr="006955D5">
              <w:rPr>
                <w:rFonts w:ascii="Verdana Pro Light" w:hAnsi="Verdana Pro Light"/>
                <w:sz w:val="18"/>
                <w:szCs w:val="18"/>
              </w:rPr>
              <w:t>Improvise and compose music for a range of purposes using knowledge of cultures and times.</w:t>
            </w:r>
          </w:p>
          <w:p w:rsidR="00FB468B" w:rsidRPr="006955D5" w:rsidRDefault="00FB468B" w:rsidP="00A7363E">
            <w:pPr>
              <w:rPr>
                <w:rFonts w:ascii="Verdana Pro Light" w:hAnsi="Verdana Pro Light"/>
                <w:sz w:val="18"/>
                <w:szCs w:val="18"/>
              </w:rPr>
            </w:pPr>
          </w:p>
          <w:p w:rsidR="00FB468B" w:rsidRPr="006955D5" w:rsidRDefault="00FB468B" w:rsidP="00A7363E">
            <w:pPr>
              <w:rPr>
                <w:rFonts w:ascii="Verdana Pro Light" w:hAnsi="Verdana Pro Light"/>
                <w:sz w:val="18"/>
                <w:szCs w:val="18"/>
              </w:rPr>
            </w:pPr>
            <w:r w:rsidRPr="006955D5">
              <w:rPr>
                <w:rFonts w:ascii="Verdana Pro Light" w:hAnsi="Verdana Pro Light"/>
                <w:sz w:val="18"/>
                <w:szCs w:val="18"/>
              </w:rPr>
              <w:t>Interpret notation of rhythm.</w:t>
            </w:r>
          </w:p>
          <w:p w:rsidR="00FB468B" w:rsidRPr="006955D5" w:rsidRDefault="00FB468B" w:rsidP="00A7363E">
            <w:pPr>
              <w:rPr>
                <w:rFonts w:ascii="Verdana Pro Light" w:hAnsi="Verdana Pro Light"/>
                <w:sz w:val="18"/>
                <w:szCs w:val="18"/>
              </w:rPr>
            </w:pPr>
          </w:p>
          <w:p w:rsidR="00FB468B" w:rsidRPr="006955D5" w:rsidRDefault="00FB468B" w:rsidP="00A7363E">
            <w:pPr>
              <w:rPr>
                <w:rFonts w:ascii="Verdana Pro Light" w:hAnsi="Verdana Pro Light"/>
                <w:sz w:val="18"/>
                <w:szCs w:val="18"/>
              </w:rPr>
            </w:pPr>
            <w:r w:rsidRPr="006955D5">
              <w:rPr>
                <w:rFonts w:ascii="Verdana Pro Light" w:hAnsi="Verdana Pro Light"/>
                <w:sz w:val="18"/>
                <w:szCs w:val="18"/>
              </w:rPr>
              <w:t>Understand/ describe – music can be used for different purposes.</w:t>
            </w:r>
          </w:p>
        </w:tc>
        <w:tc>
          <w:tcPr>
            <w:tcW w:w="2086" w:type="dxa"/>
          </w:tcPr>
          <w:p w:rsidR="00A7363E" w:rsidRPr="006955D5" w:rsidRDefault="00FB468B" w:rsidP="00A7363E">
            <w:pPr>
              <w:rPr>
                <w:rFonts w:ascii="Verdana Pro Light" w:hAnsi="Verdana Pro Light"/>
                <w:sz w:val="18"/>
                <w:szCs w:val="18"/>
              </w:rPr>
            </w:pPr>
            <w:r w:rsidRPr="006955D5">
              <w:rPr>
                <w:rFonts w:ascii="Verdana Pro Light" w:hAnsi="Verdana Pro Light"/>
                <w:sz w:val="18"/>
                <w:szCs w:val="18"/>
              </w:rPr>
              <w:t>Begin to use simple, formal notation including beats in a bar.</w:t>
            </w:r>
          </w:p>
          <w:p w:rsidR="00FB468B" w:rsidRPr="006955D5" w:rsidRDefault="00FB468B" w:rsidP="00A7363E">
            <w:pPr>
              <w:rPr>
                <w:rFonts w:ascii="Verdana Pro Light" w:hAnsi="Verdana Pro Light"/>
                <w:sz w:val="18"/>
                <w:szCs w:val="18"/>
              </w:rPr>
            </w:pPr>
          </w:p>
          <w:p w:rsidR="00FB468B" w:rsidRPr="006955D5" w:rsidRDefault="00FB468B" w:rsidP="00A7363E">
            <w:pPr>
              <w:rPr>
                <w:rFonts w:ascii="Verdana Pro Light" w:hAnsi="Verdana Pro Light"/>
                <w:sz w:val="18"/>
                <w:szCs w:val="18"/>
              </w:rPr>
            </w:pPr>
            <w:r w:rsidRPr="006955D5">
              <w:rPr>
                <w:rFonts w:ascii="Verdana Pro Light" w:hAnsi="Verdana Pro Light"/>
                <w:sz w:val="18"/>
                <w:szCs w:val="18"/>
              </w:rPr>
              <w:t>Compose music to a specific criterion.</w:t>
            </w:r>
          </w:p>
          <w:p w:rsidR="00FB468B" w:rsidRPr="006955D5" w:rsidRDefault="00FB468B" w:rsidP="00A7363E">
            <w:pPr>
              <w:rPr>
                <w:rFonts w:ascii="Verdana Pro Light" w:hAnsi="Verdana Pro Light"/>
                <w:sz w:val="18"/>
                <w:szCs w:val="18"/>
              </w:rPr>
            </w:pPr>
          </w:p>
          <w:p w:rsidR="00FB468B" w:rsidRPr="006955D5" w:rsidRDefault="00FB468B" w:rsidP="00A7363E">
            <w:pPr>
              <w:rPr>
                <w:rFonts w:ascii="Verdana Pro Light" w:hAnsi="Verdana Pro Light"/>
                <w:sz w:val="18"/>
                <w:szCs w:val="18"/>
              </w:rPr>
            </w:pPr>
            <w:r w:rsidRPr="006955D5">
              <w:rPr>
                <w:rFonts w:ascii="Verdana Pro Light" w:hAnsi="Verdana Pro Light"/>
                <w:sz w:val="18"/>
                <w:szCs w:val="18"/>
              </w:rPr>
              <w:t xml:space="preserve">Improvise music for a range </w:t>
            </w:r>
            <w:proofErr w:type="spellStart"/>
            <w:r w:rsidRPr="006955D5">
              <w:rPr>
                <w:rFonts w:ascii="Verdana Pro Light" w:hAnsi="Verdana Pro Light"/>
                <w:sz w:val="18"/>
                <w:szCs w:val="18"/>
              </w:rPr>
              <w:t>f</w:t>
            </w:r>
            <w:proofErr w:type="spellEnd"/>
            <w:r w:rsidRPr="006955D5">
              <w:rPr>
                <w:rFonts w:ascii="Verdana Pro Light" w:hAnsi="Verdana Pro Light"/>
                <w:sz w:val="18"/>
                <w:szCs w:val="18"/>
              </w:rPr>
              <w:t xml:space="preserve"> purposes using knowledge of culture, times and styles.</w:t>
            </w:r>
          </w:p>
        </w:tc>
        <w:tc>
          <w:tcPr>
            <w:tcW w:w="2086" w:type="dxa"/>
          </w:tcPr>
          <w:p w:rsidR="00A7363E" w:rsidRPr="006955D5" w:rsidRDefault="00FB468B" w:rsidP="00A7363E">
            <w:pPr>
              <w:rPr>
                <w:rFonts w:ascii="Verdana Pro Light" w:hAnsi="Verdana Pro Light"/>
                <w:sz w:val="18"/>
                <w:szCs w:val="18"/>
              </w:rPr>
            </w:pPr>
            <w:r w:rsidRPr="006955D5">
              <w:rPr>
                <w:rFonts w:ascii="Verdana Pro Light" w:hAnsi="Verdana Pro Light"/>
                <w:sz w:val="18"/>
                <w:szCs w:val="18"/>
              </w:rPr>
              <w:t xml:space="preserve">Compose </w:t>
            </w:r>
            <w:r w:rsidR="00B06731" w:rsidRPr="006955D5">
              <w:rPr>
                <w:rFonts w:ascii="Verdana Pro Light" w:hAnsi="Verdana Pro Light"/>
                <w:sz w:val="18"/>
                <w:szCs w:val="18"/>
              </w:rPr>
              <w:t>using a</w:t>
            </w:r>
            <w:r w:rsidRPr="006955D5">
              <w:rPr>
                <w:rFonts w:ascii="Verdana Pro Light" w:hAnsi="Verdana Pro Light"/>
                <w:sz w:val="18"/>
                <w:szCs w:val="18"/>
              </w:rPr>
              <w:t xml:space="preserve">n </w:t>
            </w:r>
            <w:r w:rsidR="0078152A" w:rsidRPr="006955D5">
              <w:rPr>
                <w:rFonts w:ascii="Verdana Pro Light" w:hAnsi="Verdana Pro Light"/>
                <w:sz w:val="18"/>
                <w:szCs w:val="18"/>
              </w:rPr>
              <w:t>understanding of</w:t>
            </w:r>
            <w:r w:rsidRPr="006955D5">
              <w:rPr>
                <w:rFonts w:ascii="Verdana Pro Light" w:hAnsi="Verdana Pro Light"/>
                <w:sz w:val="18"/>
                <w:szCs w:val="18"/>
              </w:rPr>
              <w:t xml:space="preserve"> music from a range of cultures, times and styles.</w:t>
            </w:r>
          </w:p>
          <w:p w:rsidR="00FB468B" w:rsidRPr="006955D5" w:rsidRDefault="00FB468B" w:rsidP="00A7363E">
            <w:pPr>
              <w:rPr>
                <w:rFonts w:ascii="Verdana Pro Light" w:hAnsi="Verdana Pro Light"/>
                <w:sz w:val="18"/>
                <w:szCs w:val="18"/>
              </w:rPr>
            </w:pPr>
          </w:p>
          <w:p w:rsidR="00FB468B" w:rsidRPr="006955D5" w:rsidRDefault="00FB468B" w:rsidP="00A7363E">
            <w:pPr>
              <w:rPr>
                <w:rFonts w:ascii="Verdana Pro Light" w:hAnsi="Verdana Pro Light"/>
                <w:sz w:val="18"/>
                <w:szCs w:val="18"/>
              </w:rPr>
            </w:pPr>
            <w:r w:rsidRPr="006955D5">
              <w:rPr>
                <w:rFonts w:ascii="Verdana Pro Light" w:hAnsi="Verdana Pro Light"/>
                <w:sz w:val="18"/>
                <w:szCs w:val="18"/>
              </w:rPr>
              <w:t>Use and understand staff and other musical notations.</w:t>
            </w:r>
          </w:p>
          <w:p w:rsidR="00FB468B" w:rsidRPr="006955D5" w:rsidRDefault="00FB468B" w:rsidP="00A7363E">
            <w:pPr>
              <w:rPr>
                <w:rFonts w:ascii="Verdana Pro Light" w:hAnsi="Verdana Pro Light"/>
                <w:sz w:val="18"/>
                <w:szCs w:val="18"/>
              </w:rPr>
            </w:pPr>
          </w:p>
          <w:p w:rsidR="00FB468B" w:rsidRPr="006955D5" w:rsidRDefault="00FB468B" w:rsidP="00A7363E">
            <w:pPr>
              <w:rPr>
                <w:rFonts w:ascii="Verdana Pro Light" w:hAnsi="Verdana Pro Light"/>
                <w:sz w:val="18"/>
                <w:szCs w:val="18"/>
              </w:rPr>
            </w:pPr>
            <w:r w:rsidRPr="006955D5">
              <w:rPr>
                <w:rFonts w:ascii="Verdana Pro Light" w:hAnsi="Verdana Pro Light"/>
                <w:sz w:val="18"/>
                <w:szCs w:val="18"/>
              </w:rPr>
              <w:t>Plan for expression in composition.</w:t>
            </w:r>
          </w:p>
          <w:p w:rsidR="00FB468B" w:rsidRPr="006955D5" w:rsidRDefault="00FB468B" w:rsidP="00A7363E">
            <w:pPr>
              <w:rPr>
                <w:rFonts w:ascii="Verdana Pro Light" w:hAnsi="Verdana Pro Light"/>
                <w:sz w:val="18"/>
                <w:szCs w:val="18"/>
              </w:rPr>
            </w:pPr>
          </w:p>
          <w:p w:rsidR="00FB468B" w:rsidRPr="006955D5" w:rsidRDefault="00FB468B" w:rsidP="00A7363E">
            <w:pPr>
              <w:rPr>
                <w:rFonts w:ascii="Verdana Pro Light" w:hAnsi="Verdana Pro Light"/>
                <w:sz w:val="18"/>
                <w:szCs w:val="18"/>
              </w:rPr>
            </w:pPr>
            <w:r w:rsidRPr="006955D5">
              <w:rPr>
                <w:rFonts w:ascii="Verdana Pro Light" w:hAnsi="Verdana Pro Light"/>
                <w:sz w:val="18"/>
                <w:szCs w:val="18"/>
              </w:rPr>
              <w:t>Use a variety of devices in composition.</w:t>
            </w:r>
          </w:p>
        </w:tc>
      </w:tr>
      <w:tr w:rsidR="00A7363E" w:rsidTr="0078152A">
        <w:tc>
          <w:tcPr>
            <w:tcW w:w="1384" w:type="dxa"/>
          </w:tcPr>
          <w:p w:rsidR="00A7363E" w:rsidRPr="00CB35A7" w:rsidRDefault="00A7363E" w:rsidP="00A7363E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  <w:r w:rsidRPr="00CB35A7">
              <w:rPr>
                <w:rFonts w:ascii="Comic Sans MS" w:hAnsi="Comic Sans MS"/>
                <w:b/>
                <w:color w:val="0070C0"/>
                <w:u w:val="single"/>
              </w:rPr>
              <w:t>Listening and Appraising</w:t>
            </w:r>
          </w:p>
          <w:p w:rsidR="00A7363E" w:rsidRPr="00B06731" w:rsidRDefault="00A7363E" w:rsidP="00A7363E">
            <w:pPr>
              <w:jc w:val="center"/>
              <w:rPr>
                <w:rFonts w:ascii="Ink Free" w:hAnsi="Ink Free"/>
                <w:b/>
                <w:color w:val="0070C0"/>
                <w:u w:val="single"/>
              </w:rPr>
            </w:pPr>
          </w:p>
          <w:p w:rsidR="00A7363E" w:rsidRPr="00B06731" w:rsidRDefault="00A7363E" w:rsidP="00A7363E">
            <w:pPr>
              <w:jc w:val="center"/>
              <w:rPr>
                <w:rFonts w:ascii="Ink Free" w:hAnsi="Ink Free"/>
                <w:b/>
                <w:color w:val="0070C0"/>
                <w:u w:val="single"/>
              </w:rPr>
            </w:pPr>
          </w:p>
          <w:p w:rsidR="00A7363E" w:rsidRPr="00B06731" w:rsidRDefault="00A7363E" w:rsidP="00A7363E">
            <w:pPr>
              <w:jc w:val="center"/>
              <w:rPr>
                <w:rFonts w:ascii="Ink Free" w:hAnsi="Ink Free"/>
                <w:b/>
                <w:color w:val="0070C0"/>
                <w:u w:val="single"/>
              </w:rPr>
            </w:pPr>
          </w:p>
          <w:p w:rsidR="00A7363E" w:rsidRPr="00B06731" w:rsidRDefault="00A7363E" w:rsidP="00A7363E">
            <w:pPr>
              <w:jc w:val="center"/>
              <w:rPr>
                <w:rFonts w:ascii="Ink Free" w:hAnsi="Ink Free"/>
                <w:b/>
                <w:color w:val="0070C0"/>
                <w:u w:val="single"/>
              </w:rPr>
            </w:pPr>
          </w:p>
          <w:p w:rsidR="00A7363E" w:rsidRPr="00B06731" w:rsidRDefault="00A7363E" w:rsidP="00A7363E">
            <w:pPr>
              <w:jc w:val="center"/>
              <w:rPr>
                <w:rFonts w:ascii="Ink Free" w:hAnsi="Ink Free"/>
                <w:b/>
                <w:color w:val="0070C0"/>
                <w:u w:val="single"/>
              </w:rPr>
            </w:pPr>
          </w:p>
          <w:p w:rsidR="00A7363E" w:rsidRPr="00B06731" w:rsidRDefault="00A7363E" w:rsidP="00A7363E">
            <w:pPr>
              <w:jc w:val="center"/>
              <w:rPr>
                <w:rFonts w:ascii="Ink Free" w:hAnsi="Ink Free"/>
                <w:b/>
                <w:color w:val="0070C0"/>
                <w:u w:val="single"/>
              </w:rPr>
            </w:pPr>
          </w:p>
          <w:p w:rsidR="00A7363E" w:rsidRPr="00B06731" w:rsidRDefault="00A7363E" w:rsidP="00A7363E">
            <w:pPr>
              <w:jc w:val="center"/>
              <w:rPr>
                <w:rFonts w:ascii="Ink Free" w:hAnsi="Ink Free"/>
                <w:b/>
                <w:color w:val="0070C0"/>
                <w:u w:val="single"/>
              </w:rPr>
            </w:pPr>
          </w:p>
          <w:p w:rsidR="00A7363E" w:rsidRPr="00B06731" w:rsidRDefault="00A7363E" w:rsidP="00A7363E">
            <w:pPr>
              <w:jc w:val="center"/>
              <w:rPr>
                <w:rFonts w:ascii="Ink Free" w:hAnsi="Ink Free"/>
                <w:b/>
                <w:color w:val="0070C0"/>
                <w:u w:val="single"/>
              </w:rPr>
            </w:pPr>
          </w:p>
          <w:p w:rsidR="00A7363E" w:rsidRPr="00B06731" w:rsidRDefault="00A7363E" w:rsidP="00A7363E">
            <w:pPr>
              <w:jc w:val="center"/>
              <w:rPr>
                <w:rFonts w:ascii="Ink Free" w:hAnsi="Ink Free"/>
                <w:b/>
                <w:color w:val="0070C0"/>
                <w:u w:val="single"/>
              </w:rPr>
            </w:pPr>
          </w:p>
        </w:tc>
        <w:tc>
          <w:tcPr>
            <w:tcW w:w="2085" w:type="dxa"/>
          </w:tcPr>
          <w:p w:rsidR="00A7363E" w:rsidRPr="008968F5" w:rsidRDefault="00A7363E" w:rsidP="00A7363E">
            <w:pPr>
              <w:rPr>
                <w:rFonts w:ascii="Verdana Pro Light" w:hAnsi="Verdana Pro Light"/>
                <w:sz w:val="18"/>
                <w:szCs w:val="18"/>
              </w:rPr>
            </w:pPr>
            <w:r w:rsidRPr="008968F5">
              <w:rPr>
                <w:rFonts w:ascii="Verdana Pro Light" w:hAnsi="Verdana Pro Light"/>
                <w:sz w:val="18"/>
                <w:szCs w:val="18"/>
              </w:rPr>
              <w:t>Listen and begin to make comments on others work.</w:t>
            </w:r>
          </w:p>
          <w:p w:rsidR="00A7363E" w:rsidRPr="008968F5" w:rsidRDefault="00A7363E" w:rsidP="00A7363E">
            <w:pPr>
              <w:rPr>
                <w:rFonts w:ascii="Verdana Pro Light" w:hAnsi="Verdana Pro Light"/>
                <w:sz w:val="18"/>
                <w:szCs w:val="18"/>
              </w:rPr>
            </w:pPr>
          </w:p>
          <w:p w:rsidR="00A7363E" w:rsidRPr="008968F5" w:rsidRDefault="00A7363E" w:rsidP="00A7363E">
            <w:pPr>
              <w:rPr>
                <w:rFonts w:ascii="Verdana Pro Light" w:hAnsi="Verdana Pro Light"/>
                <w:sz w:val="18"/>
                <w:szCs w:val="18"/>
              </w:rPr>
            </w:pPr>
            <w:r w:rsidRPr="008968F5">
              <w:rPr>
                <w:rFonts w:ascii="Verdana Pro Light" w:hAnsi="Verdana Pro Light"/>
                <w:sz w:val="18"/>
                <w:szCs w:val="18"/>
              </w:rPr>
              <w:t>Explore likes and dislikes in music.</w:t>
            </w:r>
          </w:p>
          <w:p w:rsidR="00A7363E" w:rsidRPr="008968F5" w:rsidRDefault="00A7363E" w:rsidP="00A7363E">
            <w:pPr>
              <w:rPr>
                <w:rFonts w:ascii="Verdana Pro Light" w:hAnsi="Verdana Pro Light"/>
                <w:sz w:val="18"/>
                <w:szCs w:val="18"/>
              </w:rPr>
            </w:pPr>
          </w:p>
          <w:p w:rsidR="00A7363E" w:rsidRPr="008968F5" w:rsidRDefault="00A7363E" w:rsidP="00A7363E">
            <w:pPr>
              <w:rPr>
                <w:rFonts w:ascii="Verdana Pro Light" w:hAnsi="Verdana Pro Light"/>
                <w:sz w:val="18"/>
                <w:szCs w:val="18"/>
              </w:rPr>
            </w:pPr>
            <w:r w:rsidRPr="008968F5">
              <w:rPr>
                <w:rFonts w:ascii="Verdana Pro Light" w:hAnsi="Verdana Pro Light"/>
                <w:sz w:val="18"/>
                <w:szCs w:val="18"/>
              </w:rPr>
              <w:t>Begin to identify speed and volume of sounds that they hear.</w:t>
            </w:r>
          </w:p>
        </w:tc>
        <w:tc>
          <w:tcPr>
            <w:tcW w:w="2086" w:type="dxa"/>
          </w:tcPr>
          <w:p w:rsidR="00A7363E" w:rsidRPr="008968F5" w:rsidRDefault="005E660D" w:rsidP="00A7363E">
            <w:pPr>
              <w:rPr>
                <w:rFonts w:ascii="Verdana Pro Light" w:hAnsi="Verdana Pro Light"/>
                <w:sz w:val="18"/>
                <w:szCs w:val="18"/>
              </w:rPr>
            </w:pPr>
            <w:r w:rsidRPr="008968F5">
              <w:rPr>
                <w:rFonts w:ascii="Verdana Pro Light" w:hAnsi="Verdana Pro Light"/>
                <w:sz w:val="18"/>
                <w:szCs w:val="18"/>
              </w:rPr>
              <w:t>Recognise clear changes in sounds – pitch, tempo, volume and musical patterns in live and recorded music.</w:t>
            </w:r>
          </w:p>
          <w:p w:rsidR="005E660D" w:rsidRPr="008968F5" w:rsidRDefault="005E660D" w:rsidP="00A7363E">
            <w:pPr>
              <w:rPr>
                <w:rFonts w:ascii="Verdana Pro Light" w:hAnsi="Verdana Pro Light"/>
                <w:sz w:val="18"/>
                <w:szCs w:val="18"/>
              </w:rPr>
            </w:pPr>
          </w:p>
          <w:p w:rsidR="005E660D" w:rsidRPr="008968F5" w:rsidRDefault="005E660D" w:rsidP="00A7363E">
            <w:pPr>
              <w:rPr>
                <w:rFonts w:ascii="Verdana Pro Light" w:hAnsi="Verdana Pro Light"/>
                <w:sz w:val="18"/>
                <w:szCs w:val="18"/>
              </w:rPr>
            </w:pPr>
            <w:r w:rsidRPr="008968F5">
              <w:rPr>
                <w:rFonts w:ascii="Verdana Pro Light" w:hAnsi="Verdana Pro Light"/>
                <w:sz w:val="18"/>
                <w:szCs w:val="18"/>
              </w:rPr>
              <w:t>Respond to and identify different moods in music.</w:t>
            </w:r>
          </w:p>
        </w:tc>
        <w:tc>
          <w:tcPr>
            <w:tcW w:w="2086" w:type="dxa"/>
          </w:tcPr>
          <w:p w:rsidR="00A7363E" w:rsidRPr="008968F5" w:rsidRDefault="005E660D" w:rsidP="00A7363E">
            <w:pPr>
              <w:rPr>
                <w:rFonts w:ascii="Verdana Pro Light" w:hAnsi="Verdana Pro Light"/>
                <w:sz w:val="18"/>
                <w:szCs w:val="18"/>
              </w:rPr>
            </w:pPr>
            <w:r w:rsidRPr="008968F5">
              <w:rPr>
                <w:rFonts w:ascii="Verdana Pro Light" w:hAnsi="Verdana Pro Light"/>
                <w:sz w:val="18"/>
                <w:szCs w:val="18"/>
              </w:rPr>
              <w:t>Understand how different musical elements combined can create a mood.</w:t>
            </w:r>
          </w:p>
          <w:p w:rsidR="005E660D" w:rsidRPr="008968F5" w:rsidRDefault="005E660D" w:rsidP="00A7363E">
            <w:pPr>
              <w:rPr>
                <w:rFonts w:ascii="Verdana Pro Light" w:hAnsi="Verdana Pro Light"/>
                <w:sz w:val="18"/>
                <w:szCs w:val="18"/>
              </w:rPr>
            </w:pPr>
          </w:p>
          <w:p w:rsidR="005E660D" w:rsidRPr="008968F5" w:rsidRDefault="005E660D" w:rsidP="00A7363E">
            <w:pPr>
              <w:rPr>
                <w:rFonts w:ascii="Verdana Pro Light" w:hAnsi="Verdana Pro Light"/>
                <w:sz w:val="18"/>
                <w:szCs w:val="18"/>
              </w:rPr>
            </w:pPr>
            <w:r w:rsidRPr="008968F5">
              <w:rPr>
                <w:rFonts w:ascii="Verdana Pro Light" w:hAnsi="Verdana Pro Light"/>
                <w:sz w:val="18"/>
                <w:szCs w:val="18"/>
              </w:rPr>
              <w:t>Identify different instruments used in a piece/range of music.</w:t>
            </w:r>
          </w:p>
          <w:p w:rsidR="005E660D" w:rsidRPr="008968F5" w:rsidRDefault="005E660D" w:rsidP="00A7363E">
            <w:pPr>
              <w:rPr>
                <w:rFonts w:ascii="Verdana Pro Light" w:hAnsi="Verdana Pro Light"/>
                <w:sz w:val="18"/>
                <w:szCs w:val="18"/>
              </w:rPr>
            </w:pPr>
          </w:p>
          <w:p w:rsidR="005E660D" w:rsidRPr="008968F5" w:rsidRDefault="005E660D" w:rsidP="00A7363E">
            <w:pPr>
              <w:rPr>
                <w:rFonts w:ascii="Verdana Pro Light" w:hAnsi="Verdana Pro Light"/>
                <w:sz w:val="18"/>
                <w:szCs w:val="18"/>
              </w:rPr>
            </w:pPr>
            <w:r w:rsidRPr="008968F5">
              <w:rPr>
                <w:rFonts w:ascii="Verdana Pro Light" w:hAnsi="Verdana Pro Light"/>
                <w:sz w:val="18"/>
                <w:szCs w:val="18"/>
              </w:rPr>
              <w:t>Improve own work and wok of others using peer critique.</w:t>
            </w:r>
          </w:p>
        </w:tc>
        <w:tc>
          <w:tcPr>
            <w:tcW w:w="2085" w:type="dxa"/>
          </w:tcPr>
          <w:p w:rsidR="00A7363E" w:rsidRPr="008968F5" w:rsidRDefault="00FB468B" w:rsidP="00A7363E">
            <w:pPr>
              <w:rPr>
                <w:rFonts w:ascii="Verdana Pro Light" w:hAnsi="Verdana Pro Light"/>
                <w:sz w:val="18"/>
                <w:szCs w:val="18"/>
              </w:rPr>
            </w:pPr>
            <w:r w:rsidRPr="008968F5">
              <w:rPr>
                <w:rFonts w:ascii="Verdana Pro Light" w:hAnsi="Verdana Pro Light"/>
                <w:sz w:val="18"/>
                <w:szCs w:val="18"/>
              </w:rPr>
              <w:t>Able to describe and compare different moods in a range of live and recorded music.</w:t>
            </w:r>
          </w:p>
          <w:p w:rsidR="00FB468B" w:rsidRPr="008968F5" w:rsidRDefault="00FB468B" w:rsidP="00A7363E">
            <w:pPr>
              <w:rPr>
                <w:rFonts w:ascii="Verdana Pro Light" w:hAnsi="Verdana Pro Light"/>
                <w:sz w:val="18"/>
                <w:szCs w:val="18"/>
              </w:rPr>
            </w:pPr>
          </w:p>
          <w:p w:rsidR="00FB468B" w:rsidRPr="008968F5" w:rsidRDefault="00FB468B" w:rsidP="00A7363E">
            <w:pPr>
              <w:rPr>
                <w:rFonts w:ascii="Verdana Pro Light" w:hAnsi="Verdana Pro Light"/>
                <w:sz w:val="18"/>
                <w:szCs w:val="18"/>
              </w:rPr>
            </w:pPr>
            <w:r w:rsidRPr="008968F5">
              <w:rPr>
                <w:rFonts w:ascii="Verdana Pro Light" w:hAnsi="Verdana Pro Light"/>
                <w:sz w:val="18"/>
                <w:szCs w:val="18"/>
              </w:rPr>
              <w:t>Use critique to improve own work and that of others.</w:t>
            </w:r>
          </w:p>
          <w:p w:rsidR="00FB468B" w:rsidRPr="008968F5" w:rsidRDefault="00FB468B" w:rsidP="00A7363E">
            <w:pPr>
              <w:rPr>
                <w:rFonts w:ascii="Verdana Pro Light" w:hAnsi="Verdana Pro Light"/>
                <w:sz w:val="18"/>
                <w:szCs w:val="18"/>
              </w:rPr>
            </w:pPr>
          </w:p>
          <w:p w:rsidR="00FB468B" w:rsidRPr="008968F5" w:rsidRDefault="00FB468B" w:rsidP="00A7363E">
            <w:pPr>
              <w:rPr>
                <w:rFonts w:ascii="Verdana Pro Light" w:hAnsi="Verdana Pro Light"/>
                <w:sz w:val="18"/>
                <w:szCs w:val="18"/>
              </w:rPr>
            </w:pPr>
            <w:r w:rsidRPr="008968F5">
              <w:rPr>
                <w:rFonts w:ascii="Verdana Pro Light" w:hAnsi="Verdana Pro Light"/>
                <w:sz w:val="18"/>
                <w:szCs w:val="18"/>
              </w:rPr>
              <w:t>Recognise the work of at least one great composer.</w:t>
            </w:r>
          </w:p>
        </w:tc>
        <w:tc>
          <w:tcPr>
            <w:tcW w:w="2086" w:type="dxa"/>
          </w:tcPr>
          <w:p w:rsidR="00A7363E" w:rsidRPr="008968F5" w:rsidRDefault="00FB468B" w:rsidP="00A7363E">
            <w:pPr>
              <w:rPr>
                <w:rFonts w:ascii="Verdana Pro Light" w:hAnsi="Verdana Pro Light"/>
                <w:sz w:val="18"/>
                <w:szCs w:val="18"/>
              </w:rPr>
            </w:pPr>
            <w:r w:rsidRPr="008968F5">
              <w:rPr>
                <w:rFonts w:ascii="Verdana Pro Light" w:hAnsi="Verdana Pro Light"/>
                <w:sz w:val="18"/>
                <w:szCs w:val="18"/>
              </w:rPr>
              <w:t>Begin to appreciate and understand different works/styles and different composers.</w:t>
            </w:r>
          </w:p>
          <w:p w:rsidR="00FB468B" w:rsidRPr="008968F5" w:rsidRDefault="00FB468B" w:rsidP="00A7363E">
            <w:pPr>
              <w:rPr>
                <w:rFonts w:ascii="Verdana Pro Light" w:hAnsi="Verdana Pro Light"/>
                <w:sz w:val="18"/>
                <w:szCs w:val="18"/>
              </w:rPr>
            </w:pPr>
          </w:p>
          <w:p w:rsidR="00FB468B" w:rsidRPr="008968F5" w:rsidRDefault="00FB468B" w:rsidP="00A7363E">
            <w:pPr>
              <w:rPr>
                <w:rFonts w:ascii="Verdana Pro Light" w:hAnsi="Verdana Pro Light"/>
                <w:sz w:val="18"/>
                <w:szCs w:val="18"/>
              </w:rPr>
            </w:pPr>
            <w:r w:rsidRPr="008968F5">
              <w:rPr>
                <w:rFonts w:ascii="Verdana Pro Light" w:hAnsi="Verdana Pro Light"/>
                <w:sz w:val="18"/>
                <w:szCs w:val="18"/>
              </w:rPr>
              <w:t>Listen to live music and evaluate the impact.</w:t>
            </w:r>
          </w:p>
          <w:p w:rsidR="00FB468B" w:rsidRPr="008968F5" w:rsidRDefault="00FB468B" w:rsidP="00A7363E">
            <w:pPr>
              <w:rPr>
                <w:rFonts w:ascii="Verdana Pro Light" w:hAnsi="Verdana Pro Light"/>
                <w:sz w:val="18"/>
                <w:szCs w:val="18"/>
              </w:rPr>
            </w:pPr>
          </w:p>
          <w:p w:rsidR="00FB468B" w:rsidRPr="008968F5" w:rsidRDefault="00FB468B" w:rsidP="00A7363E">
            <w:pPr>
              <w:rPr>
                <w:rFonts w:ascii="Verdana Pro Light" w:hAnsi="Verdana Pro Light"/>
                <w:sz w:val="18"/>
                <w:szCs w:val="18"/>
              </w:rPr>
            </w:pPr>
            <w:r w:rsidRPr="008968F5">
              <w:rPr>
                <w:rFonts w:ascii="Verdana Pro Light" w:hAnsi="Verdana Pro Light"/>
                <w:sz w:val="18"/>
                <w:szCs w:val="18"/>
              </w:rPr>
              <w:t>Use some musical vocabulary in peer critique.</w:t>
            </w:r>
          </w:p>
          <w:p w:rsidR="00FB468B" w:rsidRPr="008968F5" w:rsidRDefault="00FB468B" w:rsidP="00A7363E">
            <w:pPr>
              <w:rPr>
                <w:rFonts w:ascii="Verdana Pro Light" w:hAnsi="Verdana Pro Light"/>
                <w:sz w:val="18"/>
                <w:szCs w:val="18"/>
              </w:rPr>
            </w:pPr>
          </w:p>
          <w:p w:rsidR="00FB468B" w:rsidRPr="008968F5" w:rsidRDefault="00FB468B" w:rsidP="00A7363E">
            <w:pPr>
              <w:rPr>
                <w:rFonts w:ascii="Verdana Pro Light" w:hAnsi="Verdana Pro Light"/>
                <w:sz w:val="18"/>
                <w:szCs w:val="18"/>
              </w:rPr>
            </w:pPr>
            <w:r w:rsidRPr="008968F5">
              <w:rPr>
                <w:rFonts w:ascii="Verdana Pro Light" w:hAnsi="Verdana Pro Light"/>
                <w:sz w:val="18"/>
                <w:szCs w:val="18"/>
              </w:rPr>
              <w:t>Recognise clearly musical styles of great composers Beethoven, Mozart, Elgar.</w:t>
            </w:r>
          </w:p>
        </w:tc>
        <w:tc>
          <w:tcPr>
            <w:tcW w:w="2086" w:type="dxa"/>
          </w:tcPr>
          <w:p w:rsidR="00A7363E" w:rsidRPr="008968F5" w:rsidRDefault="00FB468B" w:rsidP="00A7363E">
            <w:pPr>
              <w:rPr>
                <w:rFonts w:ascii="Verdana Pro Light" w:hAnsi="Verdana Pro Light"/>
                <w:sz w:val="18"/>
                <w:szCs w:val="18"/>
              </w:rPr>
            </w:pPr>
            <w:r w:rsidRPr="008968F5">
              <w:rPr>
                <w:rFonts w:ascii="Verdana Pro Light" w:hAnsi="Verdana Pro Light"/>
                <w:sz w:val="18"/>
                <w:szCs w:val="18"/>
              </w:rPr>
              <w:t>Identify characteristics in a range of music both live and recorded and repeat using voice or instrument.</w:t>
            </w:r>
          </w:p>
          <w:p w:rsidR="00FB468B" w:rsidRPr="008968F5" w:rsidRDefault="00FB468B" w:rsidP="00A7363E">
            <w:pPr>
              <w:rPr>
                <w:rFonts w:ascii="Verdana Pro Light" w:hAnsi="Verdana Pro Light"/>
                <w:sz w:val="18"/>
                <w:szCs w:val="18"/>
              </w:rPr>
            </w:pPr>
          </w:p>
          <w:p w:rsidR="00FB468B" w:rsidRPr="008968F5" w:rsidRDefault="00FB468B" w:rsidP="00A7363E">
            <w:pPr>
              <w:rPr>
                <w:rFonts w:ascii="Verdana Pro Light" w:hAnsi="Verdana Pro Light"/>
                <w:sz w:val="18"/>
                <w:szCs w:val="18"/>
              </w:rPr>
            </w:pPr>
            <w:r w:rsidRPr="008968F5">
              <w:rPr>
                <w:rFonts w:ascii="Verdana Pro Light" w:hAnsi="Verdana Pro Light"/>
                <w:sz w:val="18"/>
                <w:szCs w:val="18"/>
              </w:rPr>
              <w:t>Listen and appraise using appropriate musical vocabulary.</w:t>
            </w:r>
          </w:p>
          <w:p w:rsidR="00FB468B" w:rsidRPr="008968F5" w:rsidRDefault="00FB468B" w:rsidP="00A7363E">
            <w:pPr>
              <w:rPr>
                <w:rFonts w:ascii="Verdana Pro Light" w:hAnsi="Verdana Pro Light"/>
                <w:sz w:val="18"/>
                <w:szCs w:val="18"/>
              </w:rPr>
            </w:pPr>
          </w:p>
          <w:p w:rsidR="00FB468B" w:rsidRPr="008968F5" w:rsidRDefault="00FB468B" w:rsidP="00A7363E">
            <w:pPr>
              <w:rPr>
                <w:rFonts w:ascii="Verdana Pro Light" w:hAnsi="Verdana Pro Light"/>
                <w:sz w:val="18"/>
                <w:szCs w:val="18"/>
              </w:rPr>
            </w:pPr>
            <w:r w:rsidRPr="008968F5">
              <w:rPr>
                <w:rFonts w:ascii="Verdana Pro Light" w:hAnsi="Verdana Pro Light"/>
                <w:sz w:val="18"/>
                <w:szCs w:val="18"/>
              </w:rPr>
              <w:t>Contract work of great composers and explain preferences.</w:t>
            </w:r>
          </w:p>
          <w:p w:rsidR="00FB468B" w:rsidRPr="008968F5" w:rsidRDefault="00FB468B" w:rsidP="00A7363E">
            <w:pPr>
              <w:rPr>
                <w:rFonts w:ascii="Verdana Pro Light" w:hAnsi="Verdana Pro Light"/>
                <w:sz w:val="18"/>
                <w:szCs w:val="18"/>
              </w:rPr>
            </w:pPr>
          </w:p>
          <w:p w:rsidR="00FB468B" w:rsidRPr="008968F5" w:rsidRDefault="00FB468B" w:rsidP="00A7363E">
            <w:pPr>
              <w:rPr>
                <w:rFonts w:ascii="Verdana Pro Light" w:hAnsi="Verdana Pro Light"/>
                <w:sz w:val="18"/>
                <w:szCs w:val="18"/>
              </w:rPr>
            </w:pPr>
            <w:r w:rsidRPr="008968F5">
              <w:rPr>
                <w:rFonts w:ascii="Verdana Pro Light" w:hAnsi="Verdana Pro Light"/>
                <w:sz w:val="18"/>
                <w:szCs w:val="18"/>
              </w:rPr>
              <w:t>Suggest improvements for myself and others in peer critique.</w:t>
            </w:r>
          </w:p>
        </w:tc>
        <w:tc>
          <w:tcPr>
            <w:tcW w:w="2086" w:type="dxa"/>
          </w:tcPr>
          <w:p w:rsidR="00A7363E" w:rsidRPr="008968F5" w:rsidRDefault="00B06731" w:rsidP="00A7363E">
            <w:pPr>
              <w:rPr>
                <w:rFonts w:ascii="Verdana Pro Light" w:hAnsi="Verdana Pro Light"/>
                <w:sz w:val="18"/>
                <w:szCs w:val="18"/>
              </w:rPr>
            </w:pPr>
            <w:r w:rsidRPr="008968F5">
              <w:rPr>
                <w:rFonts w:ascii="Verdana Pro Light" w:hAnsi="Verdana Pro Light"/>
                <w:sz w:val="18"/>
                <w:szCs w:val="18"/>
              </w:rPr>
              <w:t>Analyse and compare musical features in their own music and the work of others using musical vocabulary.</w:t>
            </w:r>
          </w:p>
          <w:p w:rsidR="00B06731" w:rsidRPr="008968F5" w:rsidRDefault="00B06731" w:rsidP="00A7363E">
            <w:pPr>
              <w:rPr>
                <w:rFonts w:ascii="Verdana Pro Light" w:hAnsi="Verdana Pro Light"/>
                <w:sz w:val="18"/>
                <w:szCs w:val="18"/>
              </w:rPr>
            </w:pPr>
          </w:p>
          <w:p w:rsidR="00B06731" w:rsidRPr="008968F5" w:rsidRDefault="00B06731" w:rsidP="00A7363E">
            <w:pPr>
              <w:rPr>
                <w:rFonts w:ascii="Verdana Pro Light" w:hAnsi="Verdana Pro Light"/>
                <w:sz w:val="18"/>
                <w:szCs w:val="18"/>
              </w:rPr>
            </w:pPr>
            <w:r w:rsidRPr="008968F5">
              <w:rPr>
                <w:rFonts w:ascii="Verdana Pro Light" w:hAnsi="Verdana Pro Light"/>
                <w:sz w:val="18"/>
                <w:szCs w:val="18"/>
              </w:rPr>
              <w:t>Compare and contrast different composers from different time periods.</w:t>
            </w:r>
          </w:p>
          <w:p w:rsidR="00B06731" w:rsidRPr="008968F5" w:rsidRDefault="00B06731" w:rsidP="00A7363E">
            <w:pPr>
              <w:rPr>
                <w:rFonts w:ascii="Verdana Pro Light" w:hAnsi="Verdana Pro Light"/>
                <w:sz w:val="18"/>
                <w:szCs w:val="18"/>
              </w:rPr>
            </w:pPr>
          </w:p>
          <w:p w:rsidR="00B06731" w:rsidRPr="008968F5" w:rsidRDefault="00B06731" w:rsidP="00A7363E">
            <w:pPr>
              <w:rPr>
                <w:rFonts w:ascii="Verdana Pro Light" w:hAnsi="Verdana Pro Light"/>
                <w:sz w:val="18"/>
                <w:szCs w:val="18"/>
              </w:rPr>
            </w:pPr>
            <w:r w:rsidRPr="008968F5">
              <w:rPr>
                <w:rFonts w:ascii="Verdana Pro Light" w:hAnsi="Verdana Pro Light"/>
                <w:sz w:val="18"/>
                <w:szCs w:val="18"/>
              </w:rPr>
              <w:t>Identify features that typify the work of great composers through time.</w:t>
            </w:r>
          </w:p>
        </w:tc>
      </w:tr>
    </w:tbl>
    <w:p w:rsidR="00E30AFC" w:rsidRDefault="00E30AFC" w:rsidP="00A7363E"/>
    <w:p w:rsidR="00A7363E" w:rsidRDefault="00A7363E" w:rsidP="00A7363E"/>
    <w:sectPr w:rsidR="00A7363E" w:rsidSect="00B06731">
      <w:pgSz w:w="16838" w:h="11906" w:orient="landscape"/>
      <w:pgMar w:top="426" w:right="144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Pro Light">
    <w:altName w:val="Tahoma"/>
    <w:panose1 w:val="020B0304030504040204"/>
    <w:charset w:val="00"/>
    <w:family w:val="swiss"/>
    <w:pitch w:val="variable"/>
    <w:sig w:usb0="80000287" w:usb1="00000043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k Free">
    <w:altName w:val="Freestyle Script"/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63E"/>
    <w:rsid w:val="000F1230"/>
    <w:rsid w:val="003459A1"/>
    <w:rsid w:val="005E660D"/>
    <w:rsid w:val="00646223"/>
    <w:rsid w:val="006955D5"/>
    <w:rsid w:val="0078152A"/>
    <w:rsid w:val="008968F5"/>
    <w:rsid w:val="008C755D"/>
    <w:rsid w:val="009A55F7"/>
    <w:rsid w:val="00A7363E"/>
    <w:rsid w:val="00B06731"/>
    <w:rsid w:val="00B238CF"/>
    <w:rsid w:val="00CB35A7"/>
    <w:rsid w:val="00E30AFC"/>
    <w:rsid w:val="00FB4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9537DA-C471-4165-B178-2C4A70DE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0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6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36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Dougie</dc:creator>
  <cp:lastModifiedBy>Claire.Young</cp:lastModifiedBy>
  <cp:revision>2</cp:revision>
  <cp:lastPrinted>2019-02-06T13:35:00Z</cp:lastPrinted>
  <dcterms:created xsi:type="dcterms:W3CDTF">2022-06-21T16:08:00Z</dcterms:created>
  <dcterms:modified xsi:type="dcterms:W3CDTF">2022-06-21T16:08:00Z</dcterms:modified>
</cp:coreProperties>
</file>