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9F880" w14:textId="77777777" w:rsidR="0056076F" w:rsidRPr="001574D4" w:rsidRDefault="0056076F" w:rsidP="001574D4">
      <w:pPr>
        <w:rPr>
          <w:rFonts w:ascii="Twinkl" w:hAnsi="Twinkl"/>
        </w:rPr>
      </w:pPr>
    </w:p>
    <w:p w14:paraId="14569A52" w14:textId="77777777" w:rsidR="0056076F" w:rsidRPr="001574D4" w:rsidRDefault="0056076F" w:rsidP="0056076F">
      <w:pPr>
        <w:jc w:val="center"/>
        <w:rPr>
          <w:rFonts w:ascii="Twinkl" w:hAnsi="Twinkl"/>
        </w:rPr>
      </w:pPr>
    </w:p>
    <w:p w14:paraId="7E9AB624" w14:textId="00B6CE2C" w:rsidR="0056076F" w:rsidRPr="00693C88" w:rsidRDefault="0056076F" w:rsidP="0056076F">
      <w:pPr>
        <w:jc w:val="center"/>
        <w:rPr>
          <w:rFonts w:ascii="SassoonPrimaryInfant" w:hAnsi="SassoonPrimaryInfant"/>
          <w:b/>
          <w:bCs/>
          <w:color w:val="4472C4" w:themeColor="accent1"/>
          <w:sz w:val="96"/>
          <w:szCs w:val="96"/>
        </w:rPr>
      </w:pPr>
      <w:r w:rsidRPr="00693C88">
        <w:rPr>
          <w:rFonts w:ascii="SassoonPrimaryInfant" w:hAnsi="SassoonPrimaryInfant"/>
          <w:b/>
          <w:bCs/>
          <w:color w:val="4472C4" w:themeColor="accent1"/>
          <w:sz w:val="96"/>
          <w:szCs w:val="96"/>
        </w:rPr>
        <w:t>Southwick Community Primary School</w:t>
      </w:r>
    </w:p>
    <w:p w14:paraId="00101015" w14:textId="666D84AF" w:rsidR="0056076F" w:rsidRPr="00693C88" w:rsidRDefault="001574D4" w:rsidP="0056076F">
      <w:pPr>
        <w:jc w:val="center"/>
        <w:rPr>
          <w:rFonts w:ascii="SassoonPrimaryInfant" w:hAnsi="SassoonPrimaryInfant"/>
          <w:b/>
          <w:bCs/>
          <w:color w:val="4472C4" w:themeColor="accent1"/>
          <w:sz w:val="96"/>
          <w:szCs w:val="96"/>
        </w:rPr>
      </w:pPr>
      <w:r w:rsidRPr="00693C88">
        <w:rPr>
          <w:rFonts w:ascii="SassoonPrimaryInfant" w:hAnsi="SassoonPrimaryInfant"/>
          <w:noProof/>
          <w:lang w:eastAsia="en-GB"/>
        </w:rPr>
        <w:drawing>
          <wp:inline distT="0" distB="0" distL="0" distR="0" wp14:anchorId="208EA3AC" wp14:editId="233B83E5">
            <wp:extent cx="1714500" cy="1971675"/>
            <wp:effectExtent l="0" t="0" r="0" b="9525"/>
            <wp:docPr id="1" name="Picture 1"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7166" cy="1974741"/>
                    </a:xfrm>
                    <a:prstGeom prst="rect">
                      <a:avLst/>
                    </a:prstGeom>
                    <a:noFill/>
                    <a:ln>
                      <a:noFill/>
                    </a:ln>
                  </pic:spPr>
                </pic:pic>
              </a:graphicData>
            </a:graphic>
          </wp:inline>
        </w:drawing>
      </w:r>
    </w:p>
    <w:p w14:paraId="1295F5C5" w14:textId="7C32D3D6" w:rsidR="0056076F" w:rsidRPr="00693C88" w:rsidRDefault="001574D4" w:rsidP="0056076F">
      <w:pPr>
        <w:jc w:val="center"/>
        <w:rPr>
          <w:rFonts w:ascii="SassoonPrimaryInfant" w:hAnsi="SassoonPrimaryInfant"/>
          <w:sz w:val="72"/>
          <w:szCs w:val="72"/>
        </w:rPr>
      </w:pPr>
      <w:r w:rsidRPr="00693C88">
        <w:rPr>
          <w:rFonts w:ascii="SassoonPrimaryInfant" w:hAnsi="SassoonPrimaryInfant"/>
          <w:sz w:val="72"/>
          <w:szCs w:val="72"/>
        </w:rPr>
        <w:t>Modern Foreign Language</w:t>
      </w:r>
      <w:r w:rsidR="00AB706B" w:rsidRPr="00693C88">
        <w:rPr>
          <w:rFonts w:ascii="SassoonPrimaryInfant" w:hAnsi="SassoonPrimaryInfant"/>
          <w:sz w:val="72"/>
          <w:szCs w:val="72"/>
        </w:rPr>
        <w:t>s</w:t>
      </w:r>
      <w:r w:rsidR="0056076F" w:rsidRPr="00693C88">
        <w:rPr>
          <w:rFonts w:ascii="SassoonPrimaryInfant" w:hAnsi="SassoonPrimaryInfant"/>
          <w:sz w:val="72"/>
          <w:szCs w:val="72"/>
        </w:rPr>
        <w:t xml:space="preserve"> Policy </w:t>
      </w:r>
    </w:p>
    <w:p w14:paraId="206D0564" w14:textId="11748B2D" w:rsidR="0056076F" w:rsidRPr="00693C88" w:rsidRDefault="0056076F" w:rsidP="0056076F">
      <w:pPr>
        <w:jc w:val="center"/>
        <w:rPr>
          <w:rFonts w:ascii="SassoonPrimaryInfant" w:hAnsi="SassoonPrimaryInfant"/>
        </w:rPr>
      </w:pPr>
    </w:p>
    <w:p w14:paraId="3F0C09A0" w14:textId="4BDA1584" w:rsidR="0056076F" w:rsidRPr="00693C88" w:rsidRDefault="0056076F" w:rsidP="0056076F">
      <w:pPr>
        <w:jc w:val="center"/>
        <w:rPr>
          <w:rFonts w:ascii="SassoonPrimaryInfant" w:hAnsi="SassoonPrimaryInfant"/>
        </w:rPr>
      </w:pPr>
    </w:p>
    <w:p w14:paraId="0878535B" w14:textId="77777777" w:rsidR="0056076F" w:rsidRPr="00693C88" w:rsidRDefault="0056076F" w:rsidP="0056076F">
      <w:pPr>
        <w:jc w:val="center"/>
        <w:rPr>
          <w:rFonts w:ascii="SassoonPrimaryInfant" w:hAnsi="SassoonPrimaryInfant"/>
        </w:rPr>
      </w:pPr>
    </w:p>
    <w:tbl>
      <w:tblPr>
        <w:tblStyle w:val="TableGrid"/>
        <w:tblW w:w="0" w:type="auto"/>
        <w:tblLook w:val="04A0" w:firstRow="1" w:lastRow="0" w:firstColumn="1" w:lastColumn="0" w:noHBand="0" w:noVBand="1"/>
      </w:tblPr>
      <w:tblGrid>
        <w:gridCol w:w="4508"/>
        <w:gridCol w:w="4508"/>
      </w:tblGrid>
      <w:tr w:rsidR="0056076F" w:rsidRPr="00693C88" w14:paraId="4D21FB8D" w14:textId="77777777" w:rsidTr="0056076F">
        <w:tc>
          <w:tcPr>
            <w:tcW w:w="4508" w:type="dxa"/>
          </w:tcPr>
          <w:p w14:paraId="186AFEEC" w14:textId="0FB9459D" w:rsidR="0056076F" w:rsidRPr="00693C88" w:rsidRDefault="0056076F" w:rsidP="0056076F">
            <w:pPr>
              <w:jc w:val="center"/>
              <w:rPr>
                <w:rFonts w:ascii="SassoonPrimaryInfant" w:hAnsi="SassoonPrimaryInfant"/>
              </w:rPr>
            </w:pPr>
            <w:r w:rsidRPr="00693C88">
              <w:rPr>
                <w:rFonts w:ascii="SassoonPrimaryInfant" w:hAnsi="SassoonPrimaryInfant"/>
              </w:rPr>
              <w:t xml:space="preserve">Reviewed </w:t>
            </w:r>
          </w:p>
        </w:tc>
        <w:tc>
          <w:tcPr>
            <w:tcW w:w="4508" w:type="dxa"/>
          </w:tcPr>
          <w:p w14:paraId="5BC26ED0" w14:textId="70103895" w:rsidR="0056076F" w:rsidRPr="00693C88" w:rsidRDefault="0056076F" w:rsidP="0056076F">
            <w:pPr>
              <w:jc w:val="center"/>
              <w:rPr>
                <w:rFonts w:ascii="SassoonPrimaryInfant" w:hAnsi="SassoonPrimaryInfant"/>
              </w:rPr>
            </w:pPr>
            <w:r w:rsidRPr="00693C88">
              <w:rPr>
                <w:rFonts w:ascii="SassoonPrimaryInfant" w:hAnsi="SassoonPrimaryInfant"/>
              </w:rPr>
              <w:t xml:space="preserve">Date of next review </w:t>
            </w:r>
          </w:p>
        </w:tc>
      </w:tr>
      <w:tr w:rsidR="0056076F" w:rsidRPr="00693C88" w14:paraId="74BD3D04" w14:textId="77777777" w:rsidTr="0056076F">
        <w:tc>
          <w:tcPr>
            <w:tcW w:w="4508" w:type="dxa"/>
          </w:tcPr>
          <w:p w14:paraId="2BBC2FD5" w14:textId="1704ECBA" w:rsidR="0056076F" w:rsidRPr="00693C88" w:rsidRDefault="0056076F" w:rsidP="0056076F">
            <w:pPr>
              <w:jc w:val="center"/>
              <w:rPr>
                <w:rFonts w:ascii="SassoonPrimaryInfant" w:hAnsi="SassoonPrimaryInfant"/>
              </w:rPr>
            </w:pPr>
            <w:r w:rsidRPr="00693C88">
              <w:rPr>
                <w:rFonts w:ascii="SassoonPrimaryInfant" w:hAnsi="SassoonPrimaryInfant"/>
              </w:rPr>
              <w:t>September 2021</w:t>
            </w:r>
          </w:p>
        </w:tc>
        <w:tc>
          <w:tcPr>
            <w:tcW w:w="4508" w:type="dxa"/>
          </w:tcPr>
          <w:p w14:paraId="6D83CF86" w14:textId="621C47B5" w:rsidR="0056076F" w:rsidRPr="00693C88" w:rsidRDefault="0056076F" w:rsidP="0056076F">
            <w:pPr>
              <w:jc w:val="center"/>
              <w:rPr>
                <w:rFonts w:ascii="SassoonPrimaryInfant" w:hAnsi="SassoonPrimaryInfant"/>
              </w:rPr>
            </w:pPr>
            <w:r w:rsidRPr="00693C88">
              <w:rPr>
                <w:rFonts w:ascii="SassoonPrimaryInfant" w:hAnsi="SassoonPrimaryInfant"/>
              </w:rPr>
              <w:t>September 2022</w:t>
            </w:r>
          </w:p>
        </w:tc>
      </w:tr>
    </w:tbl>
    <w:p w14:paraId="32703FAF" w14:textId="40632FD9" w:rsidR="0056076F" w:rsidRPr="00693C88" w:rsidRDefault="0056076F" w:rsidP="0056076F">
      <w:pPr>
        <w:jc w:val="center"/>
        <w:rPr>
          <w:rFonts w:ascii="SassoonPrimaryInfant" w:hAnsi="SassoonPrimaryInfant"/>
        </w:rPr>
      </w:pPr>
      <w:r w:rsidRPr="00693C88">
        <w:rPr>
          <w:rFonts w:ascii="SassoonPrimaryInfant" w:hAnsi="SassoonPrimaryInfant"/>
        </w:rPr>
        <w:br w:type="page"/>
      </w:r>
    </w:p>
    <w:p w14:paraId="3849700B" w14:textId="6C85DF93" w:rsidR="003C7C59" w:rsidRPr="00693C88" w:rsidRDefault="003C7C59" w:rsidP="0056076F">
      <w:pPr>
        <w:rPr>
          <w:rFonts w:ascii="SassoonPrimaryInfant" w:hAnsi="SassoonPrimaryInfant"/>
          <w:b/>
          <w:bCs/>
          <w:sz w:val="24"/>
          <w:szCs w:val="24"/>
        </w:rPr>
      </w:pPr>
      <w:r w:rsidRPr="00693C88">
        <w:rPr>
          <w:rFonts w:ascii="SassoonPrimaryInfant" w:hAnsi="SassoonPrimaryInfant"/>
          <w:b/>
          <w:bCs/>
          <w:sz w:val="24"/>
          <w:szCs w:val="24"/>
        </w:rPr>
        <w:lastRenderedPageBreak/>
        <w:t xml:space="preserve">Intent </w:t>
      </w:r>
    </w:p>
    <w:p w14:paraId="4605FD74" w14:textId="742894C7" w:rsidR="00AB706B" w:rsidRPr="00693C88" w:rsidRDefault="003C7C59" w:rsidP="003C7C59">
      <w:pPr>
        <w:pStyle w:val="BodyText"/>
        <w:spacing w:before="10" w:line="259" w:lineRule="auto"/>
        <w:ind w:left="113" w:right="108"/>
        <w:jc w:val="both"/>
        <w:rPr>
          <w:rFonts w:ascii="SassoonPrimaryInfant" w:hAnsi="SassoonPrimaryInfant" w:cstheme="majorHAnsi"/>
          <w:color w:val="292526"/>
          <w:sz w:val="24"/>
          <w:szCs w:val="24"/>
        </w:rPr>
      </w:pPr>
      <w:r w:rsidRPr="00693C88">
        <w:rPr>
          <w:rFonts w:ascii="SassoonPrimaryInfant" w:hAnsi="SassoonPrimaryInfant" w:cstheme="majorHAnsi"/>
          <w:color w:val="292526"/>
          <w:sz w:val="24"/>
          <w:szCs w:val="24"/>
        </w:rPr>
        <w:t>We have chosen Spanish as our</w:t>
      </w:r>
      <w:r w:rsidR="00AB706B" w:rsidRPr="00693C88">
        <w:rPr>
          <w:rFonts w:ascii="SassoonPrimaryInfant" w:hAnsi="SassoonPrimaryInfant" w:cstheme="majorHAnsi"/>
          <w:color w:val="292526"/>
          <w:sz w:val="24"/>
          <w:szCs w:val="24"/>
        </w:rPr>
        <w:t xml:space="preserve"> focused</w:t>
      </w:r>
      <w:r w:rsidRPr="00693C88">
        <w:rPr>
          <w:rFonts w:ascii="SassoonPrimaryInfant" w:hAnsi="SassoonPrimaryInfant" w:cstheme="majorHAnsi"/>
          <w:color w:val="292526"/>
          <w:sz w:val="24"/>
          <w:szCs w:val="24"/>
        </w:rPr>
        <w:t xml:space="preserve"> modern foreign language as </w:t>
      </w:r>
      <w:r w:rsidR="00AB706B" w:rsidRPr="00693C88">
        <w:rPr>
          <w:rFonts w:ascii="SassoonPrimaryInfant" w:hAnsi="SassoonPrimaryInfant" w:cstheme="majorHAnsi"/>
          <w:color w:val="292526"/>
          <w:sz w:val="24"/>
          <w:szCs w:val="24"/>
        </w:rPr>
        <w:t xml:space="preserve">the Spanish culture is continuously expanding and we have found it to be more </w:t>
      </w:r>
      <w:r w:rsidRPr="00693C88">
        <w:rPr>
          <w:rFonts w:ascii="SassoonPrimaryInfant" w:hAnsi="SassoonPrimaryInfant" w:cstheme="majorHAnsi"/>
          <w:color w:val="292526"/>
          <w:sz w:val="24"/>
          <w:szCs w:val="24"/>
        </w:rPr>
        <w:t xml:space="preserve">likely </w:t>
      </w:r>
      <w:r w:rsidR="00AB706B" w:rsidRPr="00693C88">
        <w:rPr>
          <w:rFonts w:ascii="SassoonPrimaryInfant" w:hAnsi="SassoonPrimaryInfant" w:cstheme="majorHAnsi"/>
          <w:color w:val="292526"/>
          <w:sz w:val="24"/>
          <w:szCs w:val="24"/>
        </w:rPr>
        <w:t xml:space="preserve">for our children </w:t>
      </w:r>
      <w:r w:rsidRPr="00693C88">
        <w:rPr>
          <w:rFonts w:ascii="SassoonPrimaryInfant" w:hAnsi="SassoonPrimaryInfant" w:cstheme="majorHAnsi"/>
          <w:color w:val="292526"/>
          <w:sz w:val="24"/>
          <w:szCs w:val="24"/>
        </w:rPr>
        <w:t xml:space="preserve">to visit Spanish-speaking countries for holidays. </w:t>
      </w:r>
    </w:p>
    <w:p w14:paraId="73BD0F93" w14:textId="0B6BEA3E" w:rsidR="003C7C59" w:rsidRPr="00693C88" w:rsidRDefault="003C7C59" w:rsidP="003C7C59">
      <w:pPr>
        <w:pStyle w:val="BodyText"/>
        <w:spacing w:before="10" w:line="259" w:lineRule="auto"/>
        <w:ind w:left="113" w:right="108"/>
        <w:jc w:val="both"/>
        <w:rPr>
          <w:rFonts w:ascii="SassoonPrimaryInfant" w:hAnsi="SassoonPrimaryInfant" w:cstheme="majorHAnsi"/>
          <w:color w:val="292526"/>
          <w:sz w:val="24"/>
          <w:szCs w:val="24"/>
        </w:rPr>
      </w:pPr>
      <w:r w:rsidRPr="00693C88">
        <w:rPr>
          <w:rFonts w:ascii="SassoonPrimaryInfant" w:hAnsi="SassoonPrimaryInfant" w:cstheme="majorHAnsi"/>
          <w:color w:val="292526"/>
          <w:sz w:val="24"/>
          <w:szCs w:val="24"/>
        </w:rPr>
        <w:t>This therefore gives them a clearer understanding of the relevance of learning a new language and makes it more relevant to them. We want our children to leave our school with high self-esteem as well as an understanding and respect for people from different cultures, lifestyles and customs. We want to expand their personal horizons, instill in them a love of learning and to foster inquisitive minds, self-discipline and self-motivation.</w:t>
      </w:r>
    </w:p>
    <w:p w14:paraId="370B609B" w14:textId="44F5C665" w:rsidR="003C7C59" w:rsidRPr="00693C88" w:rsidRDefault="003C7C59" w:rsidP="003C7C59">
      <w:pPr>
        <w:pStyle w:val="BodyText"/>
        <w:spacing w:before="10" w:line="259" w:lineRule="auto"/>
        <w:ind w:left="113" w:right="108"/>
        <w:jc w:val="both"/>
        <w:rPr>
          <w:rFonts w:ascii="SassoonPrimaryInfant" w:hAnsi="SassoonPrimaryInfant" w:cstheme="majorHAnsi"/>
          <w:sz w:val="24"/>
          <w:szCs w:val="24"/>
        </w:rPr>
      </w:pPr>
      <w:r w:rsidRPr="00693C88">
        <w:rPr>
          <w:rFonts w:ascii="SassoonPrimaryInfant" w:hAnsi="SassoonPrimaryInfant" w:cstheme="majorHAnsi"/>
          <w:color w:val="292526"/>
          <w:sz w:val="24"/>
          <w:szCs w:val="24"/>
        </w:rPr>
        <w:t>Our chosen themes such as – My Town</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provide</w:t>
      </w:r>
      <w:r w:rsidRPr="00693C88">
        <w:rPr>
          <w:rFonts w:ascii="SassoonPrimaryInfant" w:hAnsi="SassoonPrimaryInfant" w:cstheme="majorHAnsi"/>
          <w:color w:val="292526"/>
          <w:spacing w:val="-7"/>
          <w:sz w:val="24"/>
          <w:szCs w:val="24"/>
        </w:rPr>
        <w:t xml:space="preserve"> </w:t>
      </w:r>
      <w:r w:rsidRPr="00693C88">
        <w:rPr>
          <w:rFonts w:ascii="SassoonPrimaryInfant" w:hAnsi="SassoonPrimaryInfant" w:cstheme="majorHAnsi"/>
          <w:color w:val="292526"/>
          <w:sz w:val="24"/>
          <w:szCs w:val="24"/>
        </w:rPr>
        <w:t>an</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introduction</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the</w:t>
      </w:r>
      <w:r w:rsidRPr="00693C88">
        <w:rPr>
          <w:rFonts w:ascii="SassoonPrimaryInfant" w:hAnsi="SassoonPrimaryInfant" w:cstheme="majorHAnsi"/>
          <w:color w:val="292526"/>
          <w:spacing w:val="-7"/>
          <w:sz w:val="24"/>
          <w:szCs w:val="24"/>
        </w:rPr>
        <w:t xml:space="preserve"> </w:t>
      </w:r>
      <w:r w:rsidRPr="00693C88">
        <w:rPr>
          <w:rFonts w:ascii="SassoonPrimaryInfant" w:hAnsi="SassoonPrimaryInfant" w:cstheme="majorHAnsi"/>
          <w:color w:val="292526"/>
          <w:sz w:val="24"/>
          <w:szCs w:val="24"/>
        </w:rPr>
        <w:t>culture</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of</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Spanish-speaking</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countries</w:t>
      </w:r>
      <w:r w:rsidRPr="00693C88">
        <w:rPr>
          <w:rFonts w:ascii="SassoonPrimaryInfant" w:hAnsi="SassoonPrimaryInfant" w:cstheme="majorHAnsi"/>
          <w:color w:val="292526"/>
          <w:spacing w:val="-7"/>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communities.</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It</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aims</w:t>
      </w:r>
      <w:r w:rsidRPr="00693C88">
        <w:rPr>
          <w:rFonts w:ascii="SassoonPrimaryInfant" w:hAnsi="SassoonPrimaryInfant" w:cstheme="majorHAnsi"/>
          <w:color w:val="292526"/>
          <w:spacing w:val="-7"/>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foster</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pacing w:val="-3"/>
          <w:sz w:val="24"/>
          <w:szCs w:val="24"/>
        </w:rPr>
        <w:t>children’s</w:t>
      </w:r>
      <w:r w:rsidRPr="00693C88">
        <w:rPr>
          <w:rFonts w:ascii="SassoonPrimaryInfant" w:hAnsi="SassoonPrimaryInfant" w:cstheme="majorHAnsi"/>
          <w:color w:val="292526"/>
          <w:spacing w:val="-6"/>
          <w:sz w:val="24"/>
          <w:szCs w:val="24"/>
        </w:rPr>
        <w:t xml:space="preserve"> </w:t>
      </w:r>
      <w:r w:rsidRPr="00693C88">
        <w:rPr>
          <w:rFonts w:ascii="SassoonPrimaryInfant" w:hAnsi="SassoonPrimaryInfant" w:cstheme="majorHAnsi"/>
          <w:color w:val="292526"/>
          <w:sz w:val="24"/>
          <w:szCs w:val="24"/>
        </w:rPr>
        <w:t>curiosity and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help</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deepen</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their</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understanding</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of</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the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world.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Our</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curriculum</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has</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been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chosen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allow</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children</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gradually</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build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on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their</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skills</w:t>
      </w:r>
      <w:r w:rsidR="00AB706B" w:rsidRPr="00693C88">
        <w:rPr>
          <w:rFonts w:ascii="SassoonPrimaryInfant" w:hAnsi="SassoonPrimaryInfant" w:cstheme="majorHAnsi"/>
          <w:color w:val="292526"/>
          <w:sz w:val="24"/>
          <w:szCs w:val="24"/>
        </w:rPr>
        <w:t>,</w:t>
      </w:r>
      <w:r w:rsidRPr="00693C88">
        <w:rPr>
          <w:rFonts w:ascii="SassoonPrimaryInfant" w:hAnsi="SassoonPrimaryInfant" w:cstheme="majorHAnsi"/>
          <w:color w:val="292526"/>
          <w:sz w:val="24"/>
          <w:szCs w:val="24"/>
        </w:rPr>
        <w:t xml:space="preserve"> therefore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enabling children to express their ideas and thoughts in Spanish, providing opportunities for them to interact and communicate with others for practical purposes both in speech and in writing.</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We</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aim</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expose</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children</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authentic</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Spanish</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offer</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regular</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opportunities</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listen</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native</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speakers.</w:t>
      </w:r>
    </w:p>
    <w:p w14:paraId="4A85EADB" w14:textId="2E99F722" w:rsidR="003C7C59" w:rsidRPr="00693C88" w:rsidRDefault="003C7C59" w:rsidP="003C7C59">
      <w:pPr>
        <w:pStyle w:val="BodyText"/>
        <w:spacing w:before="117" w:line="259" w:lineRule="auto"/>
        <w:ind w:left="113" w:right="113"/>
        <w:jc w:val="both"/>
        <w:rPr>
          <w:rFonts w:ascii="SassoonPrimaryInfant" w:hAnsi="SassoonPrimaryInfant" w:cstheme="majorHAnsi"/>
          <w:sz w:val="24"/>
          <w:szCs w:val="24"/>
        </w:rPr>
      </w:pPr>
      <w:r w:rsidRPr="00693C88">
        <w:rPr>
          <w:rFonts w:ascii="SassoonPrimaryInfant" w:hAnsi="SassoonPrimaryInfant" w:cstheme="majorHAnsi"/>
          <w:color w:val="292526"/>
          <w:sz w:val="24"/>
          <w:szCs w:val="24"/>
        </w:rPr>
        <w:t>The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intent</w:t>
      </w:r>
      <w:r w:rsidR="00AB706B" w:rsidRPr="00693C88">
        <w:rPr>
          <w:rFonts w:ascii="SassoonPrimaryInfant" w:hAnsi="SassoonPrimaryInfant" w:cstheme="majorHAnsi"/>
          <w:color w:val="292526"/>
          <w:sz w:val="24"/>
          <w:szCs w:val="24"/>
        </w:rPr>
        <w:t>,</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in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Lower</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KS2</w:t>
      </w:r>
      <w:r w:rsidR="00AB706B"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is</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that</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children</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acquire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basic</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skills</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understanding</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in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Spanish</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with</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strong</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emphasis</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placed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on</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developing</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their</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speaking</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listening</w:t>
      </w:r>
      <w:r w:rsidRPr="00693C88">
        <w:rPr>
          <w:rFonts w:ascii="SassoonPrimaryInfant" w:hAnsi="SassoonPrimaryInfant" w:cstheme="majorHAnsi"/>
          <w:color w:val="292526"/>
          <w:spacing w:val="-11"/>
          <w:sz w:val="24"/>
          <w:szCs w:val="24"/>
        </w:rPr>
        <w:t xml:space="preserve"> </w:t>
      </w:r>
      <w:r w:rsidRPr="00693C88">
        <w:rPr>
          <w:rFonts w:ascii="SassoonPrimaryInfant" w:hAnsi="SassoonPrimaryInfant" w:cstheme="majorHAnsi"/>
          <w:color w:val="292526"/>
          <w:sz w:val="24"/>
          <w:szCs w:val="24"/>
        </w:rPr>
        <w:t>ability.</w:t>
      </w:r>
      <w:r w:rsidRPr="00693C88">
        <w:rPr>
          <w:rFonts w:ascii="SassoonPrimaryInfant" w:hAnsi="SassoonPrimaryInfant" w:cstheme="majorHAnsi"/>
          <w:color w:val="292526"/>
          <w:spacing w:val="-16"/>
          <w:sz w:val="24"/>
          <w:szCs w:val="24"/>
        </w:rPr>
        <w:t xml:space="preserve"> </w:t>
      </w:r>
      <w:r w:rsidRPr="00693C88">
        <w:rPr>
          <w:rFonts w:ascii="SassoonPrimaryInfant" w:hAnsi="SassoonPrimaryInfant" w:cstheme="majorHAnsi"/>
          <w:color w:val="292526"/>
          <w:sz w:val="24"/>
          <w:szCs w:val="24"/>
        </w:rPr>
        <w:t>These will</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be</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further</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developed</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in</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Upper</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KS2</w:t>
      </w:r>
      <w:r w:rsidR="00AB706B" w:rsidRPr="00693C88">
        <w:rPr>
          <w:rFonts w:ascii="SassoonPrimaryInfant" w:hAnsi="SassoonPrimaryInfant" w:cstheme="majorHAnsi"/>
          <w:color w:val="292526"/>
          <w:sz w:val="24"/>
          <w:szCs w:val="24"/>
        </w:rPr>
        <w:t>,</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alongside</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reading</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writing</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skills,</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gradually</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progressing</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more</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complex</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language</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concepts</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greater</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learner</w:t>
      </w:r>
      <w:r w:rsidRPr="00693C88">
        <w:rPr>
          <w:rFonts w:ascii="SassoonPrimaryInfant" w:hAnsi="SassoonPrimaryInfant" w:cstheme="majorHAnsi"/>
          <w:color w:val="292526"/>
          <w:spacing w:val="-5"/>
          <w:sz w:val="24"/>
          <w:szCs w:val="24"/>
        </w:rPr>
        <w:t xml:space="preserve"> </w:t>
      </w:r>
      <w:r w:rsidRPr="00693C88">
        <w:rPr>
          <w:rFonts w:ascii="SassoonPrimaryInfant" w:hAnsi="SassoonPrimaryInfant" w:cstheme="majorHAnsi"/>
          <w:color w:val="292526"/>
          <w:sz w:val="24"/>
          <w:szCs w:val="24"/>
        </w:rPr>
        <w:t>autonomy.</w:t>
      </w:r>
    </w:p>
    <w:p w14:paraId="0E8FB784" w14:textId="77777777" w:rsidR="003C7C59" w:rsidRPr="00693C88" w:rsidRDefault="003C7C59" w:rsidP="003C7C59">
      <w:pPr>
        <w:pStyle w:val="BodyText"/>
        <w:spacing w:before="115" w:line="259" w:lineRule="auto"/>
        <w:ind w:left="113" w:right="111"/>
        <w:jc w:val="both"/>
        <w:rPr>
          <w:rFonts w:ascii="SassoonPrimaryInfant" w:hAnsi="SassoonPrimaryInfant" w:cstheme="majorHAnsi"/>
          <w:sz w:val="24"/>
          <w:szCs w:val="24"/>
        </w:rPr>
      </w:pPr>
      <w:r w:rsidRPr="00693C88">
        <w:rPr>
          <w:rFonts w:ascii="SassoonPrimaryInfant" w:hAnsi="SassoonPrimaryInfant" w:cstheme="majorHAnsi"/>
          <w:color w:val="292526"/>
          <w:sz w:val="24"/>
          <w:szCs w:val="24"/>
        </w:rPr>
        <w:t>We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aim</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inspire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pupils</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develop</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a</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love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of</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languages</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expand</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their</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horizons</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other</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countries,</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cultures</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people.</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We</w:t>
      </w:r>
      <w:r w:rsidRPr="00693C88">
        <w:rPr>
          <w:rFonts w:ascii="SassoonPrimaryInfant" w:hAnsi="SassoonPrimaryInfant" w:cstheme="majorHAnsi"/>
          <w:color w:val="292526"/>
          <w:spacing w:val="-13"/>
          <w:sz w:val="24"/>
          <w:szCs w:val="24"/>
        </w:rPr>
        <w:t xml:space="preserve"> </w:t>
      </w:r>
      <w:r w:rsidRPr="00693C88">
        <w:rPr>
          <w:rFonts w:ascii="SassoonPrimaryInfant" w:hAnsi="SassoonPrimaryInfant" w:cstheme="majorHAnsi"/>
          <w:color w:val="292526"/>
          <w:sz w:val="24"/>
          <w:szCs w:val="24"/>
        </w:rPr>
        <w:t>intend</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12"/>
          <w:sz w:val="24"/>
          <w:szCs w:val="24"/>
        </w:rPr>
        <w:t xml:space="preserve"> </w:t>
      </w:r>
      <w:r w:rsidRPr="00693C88">
        <w:rPr>
          <w:rFonts w:ascii="SassoonPrimaryInfant" w:hAnsi="SassoonPrimaryInfant" w:cstheme="majorHAnsi"/>
          <w:color w:val="292526"/>
          <w:sz w:val="24"/>
          <w:szCs w:val="24"/>
        </w:rPr>
        <w:t>help children</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grow</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into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curious,</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confident</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reflective</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language</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learners</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and</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to</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provide</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them</w:t>
      </w:r>
      <w:r w:rsidRPr="00693C88">
        <w:rPr>
          <w:rFonts w:ascii="SassoonPrimaryInfant" w:hAnsi="SassoonPrimaryInfant" w:cstheme="majorHAnsi"/>
          <w:color w:val="292526"/>
          <w:spacing w:val="-3"/>
          <w:sz w:val="24"/>
          <w:szCs w:val="24"/>
        </w:rPr>
        <w:t xml:space="preserve"> </w:t>
      </w:r>
      <w:r w:rsidRPr="00693C88">
        <w:rPr>
          <w:rFonts w:ascii="SassoonPrimaryInfant" w:hAnsi="SassoonPrimaryInfant" w:cstheme="majorHAnsi"/>
          <w:color w:val="292526"/>
          <w:sz w:val="24"/>
          <w:szCs w:val="24"/>
        </w:rPr>
        <w:t>with</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a</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foundation</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that</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will</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equip</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them</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for</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further</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language</w:t>
      </w:r>
      <w:r w:rsidRPr="00693C88">
        <w:rPr>
          <w:rFonts w:ascii="SassoonPrimaryInfant" w:hAnsi="SassoonPrimaryInfant" w:cstheme="majorHAnsi"/>
          <w:color w:val="292526"/>
          <w:spacing w:val="-4"/>
          <w:sz w:val="24"/>
          <w:szCs w:val="24"/>
        </w:rPr>
        <w:t xml:space="preserve"> </w:t>
      </w:r>
      <w:r w:rsidRPr="00693C88">
        <w:rPr>
          <w:rFonts w:ascii="SassoonPrimaryInfant" w:hAnsi="SassoonPrimaryInfant" w:cstheme="majorHAnsi"/>
          <w:color w:val="292526"/>
          <w:sz w:val="24"/>
          <w:szCs w:val="24"/>
        </w:rPr>
        <w:t>studies.</w:t>
      </w:r>
    </w:p>
    <w:p w14:paraId="66DEF40D" w14:textId="77777777" w:rsidR="003C7C59" w:rsidRPr="00693C88" w:rsidRDefault="003C7C59" w:rsidP="0056076F">
      <w:pPr>
        <w:rPr>
          <w:rFonts w:ascii="SassoonPrimaryInfant" w:hAnsi="SassoonPrimaryInfant"/>
          <w:b/>
          <w:bCs/>
          <w:sz w:val="24"/>
          <w:szCs w:val="24"/>
        </w:rPr>
      </w:pPr>
    </w:p>
    <w:p w14:paraId="611EBB16" w14:textId="6DCE510D" w:rsidR="0056076F" w:rsidRPr="00693C88" w:rsidRDefault="0056076F" w:rsidP="0056076F">
      <w:pPr>
        <w:rPr>
          <w:rFonts w:ascii="SassoonPrimaryInfant" w:hAnsi="SassoonPrimaryInfant"/>
          <w:b/>
          <w:bCs/>
          <w:sz w:val="24"/>
          <w:szCs w:val="24"/>
        </w:rPr>
      </w:pPr>
      <w:r w:rsidRPr="00693C88">
        <w:rPr>
          <w:rFonts w:ascii="SassoonPrimaryInfant" w:hAnsi="SassoonPrimaryInfant"/>
          <w:b/>
          <w:bCs/>
          <w:sz w:val="24"/>
          <w:szCs w:val="24"/>
        </w:rPr>
        <w:t xml:space="preserve">Aims </w:t>
      </w:r>
    </w:p>
    <w:p w14:paraId="0E00B3E8" w14:textId="21631E98" w:rsidR="003C7C59" w:rsidRPr="00693C88" w:rsidRDefault="0056076F" w:rsidP="003C7C59">
      <w:pPr>
        <w:pStyle w:val="BodyText"/>
        <w:spacing w:before="115" w:line="259" w:lineRule="auto"/>
        <w:ind w:left="113" w:right="111"/>
        <w:jc w:val="both"/>
        <w:rPr>
          <w:rFonts w:ascii="SassoonPrimaryInfant" w:hAnsi="SassoonPrimaryInfant" w:cstheme="majorHAnsi"/>
          <w:sz w:val="24"/>
          <w:szCs w:val="24"/>
        </w:rPr>
      </w:pPr>
      <w:r w:rsidRPr="00693C88">
        <w:rPr>
          <w:rFonts w:ascii="SassoonPrimaryInfant" w:hAnsi="SassoonPrimaryInfant"/>
          <w:sz w:val="24"/>
          <w:szCs w:val="24"/>
        </w:rPr>
        <w:t>At Southwick Community Primary School, we recognise that learning a modern foreign language is a statutory entitlement for all pupils during their time in Key Stage 2</w:t>
      </w:r>
      <w:r w:rsidR="00AB706B" w:rsidRPr="00693C88">
        <w:rPr>
          <w:rFonts w:ascii="SassoonPrimaryInfant" w:hAnsi="SassoonPrimaryInfant"/>
          <w:sz w:val="24"/>
          <w:szCs w:val="24"/>
        </w:rPr>
        <w:t>. W</w:t>
      </w:r>
      <w:r w:rsidRPr="00693C88">
        <w:rPr>
          <w:rFonts w:ascii="SassoonPrimaryInfant" w:hAnsi="SassoonPrimaryInfant"/>
          <w:sz w:val="24"/>
          <w:szCs w:val="24"/>
        </w:rPr>
        <w:t>e are committed to</w:t>
      </w:r>
      <w:r w:rsidR="003C7C59" w:rsidRPr="00693C88">
        <w:rPr>
          <w:rFonts w:ascii="SassoonPrimaryInfant" w:hAnsi="SassoonPrimaryInfant"/>
          <w:sz w:val="24"/>
          <w:szCs w:val="24"/>
        </w:rPr>
        <w:t xml:space="preserve"> </w:t>
      </w:r>
      <w:r w:rsidRPr="00693C88">
        <w:rPr>
          <w:rFonts w:ascii="SassoonPrimaryInfant" w:hAnsi="SassoonPrimaryInfant"/>
          <w:sz w:val="24"/>
          <w:szCs w:val="24"/>
        </w:rPr>
        <w:t>the principle that learning another language helps foster a curiosity and deeper understanding of other cultures and the world in general</w:t>
      </w:r>
      <w:r w:rsidR="007B679F" w:rsidRPr="00693C88">
        <w:rPr>
          <w:rFonts w:ascii="SassoonPrimaryInfant" w:hAnsi="SassoonPrimaryInfant"/>
          <w:sz w:val="24"/>
          <w:szCs w:val="24"/>
        </w:rPr>
        <w:t xml:space="preserve">. </w:t>
      </w:r>
      <w:r w:rsidR="003C7C59" w:rsidRPr="00693C88">
        <w:rPr>
          <w:rFonts w:ascii="SassoonPrimaryInfant" w:hAnsi="SassoonPrimaryInfant" w:cstheme="majorHAnsi"/>
          <w:color w:val="292526"/>
          <w:sz w:val="24"/>
          <w:szCs w:val="24"/>
        </w:rPr>
        <w:t>We</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aim</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inspire</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pupils</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develop</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a</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love</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of</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languages</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and</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expand</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their</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horizons</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other</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countries,</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cultures</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and</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people.</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We</w:t>
      </w:r>
      <w:r w:rsidR="003C7C59" w:rsidRPr="00693C88">
        <w:rPr>
          <w:rFonts w:ascii="SassoonPrimaryInfant" w:hAnsi="SassoonPrimaryInfant" w:cstheme="majorHAnsi"/>
          <w:color w:val="292526"/>
          <w:spacing w:val="-13"/>
          <w:sz w:val="24"/>
          <w:szCs w:val="24"/>
        </w:rPr>
        <w:t xml:space="preserve"> </w:t>
      </w:r>
      <w:r w:rsidR="003C7C59" w:rsidRPr="00693C88">
        <w:rPr>
          <w:rFonts w:ascii="SassoonPrimaryInfant" w:hAnsi="SassoonPrimaryInfant" w:cstheme="majorHAnsi"/>
          <w:color w:val="292526"/>
          <w:sz w:val="24"/>
          <w:szCs w:val="24"/>
        </w:rPr>
        <w:t>intend</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12"/>
          <w:sz w:val="24"/>
          <w:szCs w:val="24"/>
        </w:rPr>
        <w:t xml:space="preserve"> </w:t>
      </w:r>
      <w:r w:rsidR="003C7C59" w:rsidRPr="00693C88">
        <w:rPr>
          <w:rFonts w:ascii="SassoonPrimaryInfant" w:hAnsi="SassoonPrimaryInfant" w:cstheme="majorHAnsi"/>
          <w:color w:val="292526"/>
          <w:sz w:val="24"/>
          <w:szCs w:val="24"/>
        </w:rPr>
        <w:t>help children</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grow</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into</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curious,</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confident</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and</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reflective</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language</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learners</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and</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to</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provide</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them</w:t>
      </w:r>
      <w:r w:rsidR="003C7C59" w:rsidRPr="00693C88">
        <w:rPr>
          <w:rFonts w:ascii="SassoonPrimaryInfant" w:hAnsi="SassoonPrimaryInfant" w:cstheme="majorHAnsi"/>
          <w:color w:val="292526"/>
          <w:spacing w:val="-3"/>
          <w:sz w:val="24"/>
          <w:szCs w:val="24"/>
        </w:rPr>
        <w:t xml:space="preserve"> </w:t>
      </w:r>
      <w:r w:rsidR="003C7C59" w:rsidRPr="00693C88">
        <w:rPr>
          <w:rFonts w:ascii="SassoonPrimaryInfant" w:hAnsi="SassoonPrimaryInfant" w:cstheme="majorHAnsi"/>
          <w:color w:val="292526"/>
          <w:sz w:val="24"/>
          <w:szCs w:val="24"/>
        </w:rPr>
        <w:t>with</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a</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foundation</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that</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will</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equip</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them</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for</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further</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language</w:t>
      </w:r>
      <w:r w:rsidR="003C7C59" w:rsidRPr="00693C88">
        <w:rPr>
          <w:rFonts w:ascii="SassoonPrimaryInfant" w:hAnsi="SassoonPrimaryInfant" w:cstheme="majorHAnsi"/>
          <w:color w:val="292526"/>
          <w:spacing w:val="-4"/>
          <w:sz w:val="24"/>
          <w:szCs w:val="24"/>
        </w:rPr>
        <w:t xml:space="preserve"> </w:t>
      </w:r>
      <w:r w:rsidR="003C7C59" w:rsidRPr="00693C88">
        <w:rPr>
          <w:rFonts w:ascii="SassoonPrimaryInfant" w:hAnsi="SassoonPrimaryInfant" w:cstheme="majorHAnsi"/>
          <w:color w:val="292526"/>
          <w:sz w:val="24"/>
          <w:szCs w:val="24"/>
        </w:rPr>
        <w:t>studies.</w:t>
      </w:r>
    </w:p>
    <w:p w14:paraId="5AB13276" w14:textId="4C029323" w:rsidR="0056076F" w:rsidRPr="00693C88" w:rsidRDefault="0056076F" w:rsidP="0056076F">
      <w:pPr>
        <w:rPr>
          <w:rFonts w:ascii="SassoonPrimaryInfant" w:hAnsi="SassoonPrimaryInfant"/>
          <w:sz w:val="24"/>
          <w:szCs w:val="24"/>
        </w:rPr>
      </w:pPr>
    </w:p>
    <w:p w14:paraId="2ECB797E" w14:textId="19D386F9" w:rsidR="0056076F" w:rsidRPr="00693C88" w:rsidRDefault="0056076F" w:rsidP="0056076F">
      <w:pPr>
        <w:rPr>
          <w:rFonts w:ascii="SassoonPrimaryInfant" w:hAnsi="SassoonPrimaryInfant"/>
          <w:b/>
          <w:bCs/>
          <w:sz w:val="24"/>
          <w:szCs w:val="24"/>
        </w:rPr>
      </w:pPr>
      <w:r w:rsidRPr="00693C88">
        <w:rPr>
          <w:rFonts w:ascii="SassoonPrimaryInfant" w:hAnsi="SassoonPrimaryInfant"/>
          <w:b/>
          <w:bCs/>
          <w:sz w:val="24"/>
          <w:szCs w:val="24"/>
        </w:rPr>
        <w:t xml:space="preserve">Implementation </w:t>
      </w:r>
    </w:p>
    <w:p w14:paraId="2382AD73" w14:textId="77777777" w:rsidR="003C7C59" w:rsidRPr="00693C88" w:rsidRDefault="003C7C59" w:rsidP="003C7C59">
      <w:pPr>
        <w:pStyle w:val="BodyText"/>
        <w:spacing w:before="10" w:line="259" w:lineRule="auto"/>
        <w:ind w:left="113" w:right="107"/>
        <w:jc w:val="both"/>
        <w:rPr>
          <w:rFonts w:ascii="SassoonPrimaryInfant" w:hAnsi="SassoonPrimaryInfant" w:cstheme="majorHAnsi"/>
          <w:color w:val="292526"/>
          <w:sz w:val="24"/>
          <w:szCs w:val="24"/>
        </w:rPr>
      </w:pPr>
      <w:r w:rsidRPr="00693C88">
        <w:rPr>
          <w:rFonts w:ascii="SassoonPrimaryInfant" w:hAnsi="SassoonPrimaryInfant" w:cstheme="majorHAnsi"/>
          <w:color w:val="292526"/>
          <w:sz w:val="24"/>
          <w:szCs w:val="24"/>
        </w:rPr>
        <w:t xml:space="preserve">MFL lessons begin in Key Stage 2, however, EYFS and KS1 join in with Europe week and are also taught basic vocabulary by their teachers to encourage early language development and an introduction to MFL lessons. Lessons are sequenced so that prior learning is considered and opportunities for revision of language and grammatical concepts are built into lessons. Our lessons and resources help children to build on prior knowledge alongside </w:t>
      </w:r>
      <w:r w:rsidRPr="00693C88">
        <w:rPr>
          <w:rFonts w:ascii="SassoonPrimaryInfant" w:hAnsi="SassoonPrimaryInfant" w:cstheme="majorHAnsi"/>
          <w:color w:val="292526"/>
          <w:sz w:val="24"/>
          <w:szCs w:val="24"/>
        </w:rPr>
        <w:lastRenderedPageBreak/>
        <w:t>the introduction of new skills to allow for over learning and the transition of learning from short term to long term memory. A series of lessons are suggested, providing structure and context as well as offering an insight into the culture of Spanish-speaking countries and communities. The introduction and revision of key vocabulary and grammatical structures is built into each lesson. This vocabulary is then included in class/school displays so that children have opportunities to repeat and revise their learning. The theme for the half term will also be shared with parents on the school website/through homework grids, which will allow learning to continue at home.  Teachers promote Spanish to be spoken as part of the school day by encouraging children to use their language skills in a range of different activities, for example taking the register, giving instructions, asking for drinks, writing dates and celebrating birthdays.</w:t>
      </w:r>
    </w:p>
    <w:p w14:paraId="62EDCF74" w14:textId="2C5B4C75" w:rsidR="003C7C59" w:rsidRPr="00693C88" w:rsidRDefault="003C7C59" w:rsidP="0056076F">
      <w:pPr>
        <w:rPr>
          <w:rFonts w:ascii="SassoonPrimaryInfant" w:hAnsi="SassoonPrimaryInfant"/>
          <w:b/>
          <w:bCs/>
          <w:sz w:val="24"/>
          <w:szCs w:val="24"/>
        </w:rPr>
      </w:pPr>
    </w:p>
    <w:p w14:paraId="66B0E52E" w14:textId="77777777" w:rsidR="003C7C59" w:rsidRPr="00693C88" w:rsidRDefault="003C7C59" w:rsidP="003C7C59">
      <w:pPr>
        <w:spacing w:before="65"/>
        <w:ind w:left="113"/>
        <w:rPr>
          <w:rFonts w:ascii="SassoonPrimaryInfant" w:hAnsi="SassoonPrimaryInfant"/>
          <w:b/>
          <w:sz w:val="24"/>
          <w:szCs w:val="24"/>
        </w:rPr>
      </w:pPr>
      <w:r w:rsidRPr="00693C88">
        <w:rPr>
          <w:rFonts w:ascii="SassoonPrimaryInfant" w:hAnsi="SassoonPrimaryInfant" w:cstheme="majorHAnsi"/>
          <w:b/>
          <w:sz w:val="24"/>
          <w:szCs w:val="24"/>
          <w:u w:val="single"/>
        </w:rPr>
        <w:t>Impact</w:t>
      </w:r>
    </w:p>
    <w:p w14:paraId="2B5513E4" w14:textId="77777777" w:rsidR="003C7C59" w:rsidRPr="00693C88" w:rsidRDefault="003C7C59" w:rsidP="003C7C59">
      <w:pPr>
        <w:pStyle w:val="BodyText"/>
        <w:spacing w:before="10" w:line="259" w:lineRule="auto"/>
        <w:ind w:left="113" w:right="107"/>
        <w:jc w:val="both"/>
        <w:rPr>
          <w:rFonts w:ascii="SassoonPrimaryInfant" w:hAnsi="SassoonPrimaryInfant" w:cstheme="majorHAnsi"/>
          <w:color w:val="292526"/>
          <w:sz w:val="24"/>
          <w:szCs w:val="24"/>
        </w:rPr>
      </w:pPr>
      <w:r w:rsidRPr="00693C88">
        <w:rPr>
          <w:rFonts w:ascii="SassoonPrimaryInfant" w:hAnsi="SassoonPrimaryInfant" w:cstheme="majorHAnsi"/>
          <w:color w:val="292526"/>
          <w:sz w:val="24"/>
          <w:szCs w:val="24"/>
        </w:rPr>
        <w:t>The learning environment will be consistent with key Spanish vocabulary displayed, spoken and used by all adults and learners. Whole-school and parental engagement will improve through the use of language-specific home learning tasks and opportunities suggested in lessons and overviews for wider learning. We want to ensure that Spanish is loved by teachers and pupils across school, therefore encouraging them to embark on further language studies. Impact can also be measured through key questioning skills built into lessons, child-led assessments, pop tasks and summative assessments aimed at targeting next steps in learning.</w:t>
      </w:r>
    </w:p>
    <w:p w14:paraId="16F2C270" w14:textId="77777777" w:rsidR="003C7C59" w:rsidRPr="00693C88" w:rsidRDefault="003C7C59" w:rsidP="0056076F">
      <w:pPr>
        <w:rPr>
          <w:rFonts w:ascii="SassoonPrimaryInfant" w:hAnsi="SassoonPrimaryInfant"/>
          <w:b/>
          <w:bCs/>
          <w:sz w:val="24"/>
          <w:szCs w:val="24"/>
        </w:rPr>
      </w:pPr>
      <w:bookmarkStart w:id="0" w:name="_GoBack"/>
      <w:bookmarkEnd w:id="0"/>
    </w:p>
    <w:p w14:paraId="659EE100" w14:textId="510B0FED" w:rsidR="0056076F" w:rsidRPr="00693C88" w:rsidRDefault="00FF68E1" w:rsidP="0056076F">
      <w:pPr>
        <w:rPr>
          <w:rFonts w:ascii="SassoonPrimaryInfant" w:hAnsi="SassoonPrimaryInfant"/>
          <w:b/>
          <w:bCs/>
          <w:sz w:val="24"/>
          <w:szCs w:val="24"/>
        </w:rPr>
      </w:pPr>
      <w:r w:rsidRPr="00693C88">
        <w:rPr>
          <w:rFonts w:ascii="SassoonPrimaryInfant" w:hAnsi="SassoonPrimaryInfant"/>
          <w:b/>
          <w:bCs/>
          <w:sz w:val="24"/>
          <w:szCs w:val="24"/>
        </w:rPr>
        <w:t xml:space="preserve">Planning and Resources </w:t>
      </w:r>
    </w:p>
    <w:p w14:paraId="306ECEEA" w14:textId="2BFD34FE" w:rsidR="003C7C59" w:rsidRPr="00693C88" w:rsidRDefault="003C7C59" w:rsidP="0056076F">
      <w:pPr>
        <w:rPr>
          <w:rFonts w:ascii="SassoonPrimaryInfant" w:hAnsi="SassoonPrimaryInfant"/>
          <w:sz w:val="24"/>
          <w:szCs w:val="24"/>
        </w:rPr>
      </w:pPr>
      <w:r w:rsidRPr="00693C88">
        <w:rPr>
          <w:rFonts w:ascii="SassoonPrimaryInfant" w:hAnsi="SassoonPrimaryInfant"/>
          <w:sz w:val="24"/>
          <w:szCs w:val="24"/>
        </w:rPr>
        <w:t xml:space="preserve">We currently use the </w:t>
      </w:r>
      <w:proofErr w:type="spellStart"/>
      <w:r w:rsidRPr="00693C88">
        <w:rPr>
          <w:rFonts w:ascii="SassoonPrimaryInfant" w:hAnsi="SassoonPrimaryInfant"/>
          <w:sz w:val="24"/>
          <w:szCs w:val="24"/>
        </w:rPr>
        <w:t>Twinkl</w:t>
      </w:r>
      <w:proofErr w:type="spellEnd"/>
      <w:r w:rsidRPr="00693C88">
        <w:rPr>
          <w:rFonts w:ascii="SassoonPrimaryInfant" w:hAnsi="SassoonPrimaryInfant"/>
          <w:sz w:val="24"/>
          <w:szCs w:val="24"/>
        </w:rPr>
        <w:t xml:space="preserve"> Spanish </w:t>
      </w:r>
      <w:proofErr w:type="spellStart"/>
      <w:r w:rsidR="001574D4" w:rsidRPr="00693C88">
        <w:rPr>
          <w:rFonts w:ascii="SassoonPrimaryInfant" w:hAnsi="SassoonPrimaryInfant"/>
          <w:sz w:val="24"/>
          <w:szCs w:val="24"/>
        </w:rPr>
        <w:t>P</w:t>
      </w:r>
      <w:r w:rsidRPr="00693C88">
        <w:rPr>
          <w:rFonts w:ascii="SassoonPrimaryInfant" w:hAnsi="SassoonPrimaryInfant"/>
          <w:sz w:val="24"/>
          <w:szCs w:val="24"/>
        </w:rPr>
        <w:t>lan</w:t>
      </w:r>
      <w:r w:rsidR="001574D4" w:rsidRPr="00693C88">
        <w:rPr>
          <w:rFonts w:ascii="SassoonPrimaryInfant" w:hAnsi="SassoonPrimaryInfant"/>
          <w:sz w:val="24"/>
          <w:szCs w:val="24"/>
        </w:rPr>
        <w:t>I</w:t>
      </w:r>
      <w:r w:rsidRPr="00693C88">
        <w:rPr>
          <w:rFonts w:ascii="SassoonPrimaryInfant" w:hAnsi="SassoonPrimaryInfant"/>
          <w:sz w:val="24"/>
          <w:szCs w:val="24"/>
        </w:rPr>
        <w:t>t</w:t>
      </w:r>
      <w:proofErr w:type="spellEnd"/>
      <w:r w:rsidRPr="00693C88">
        <w:rPr>
          <w:rFonts w:ascii="SassoonPrimaryInfant" w:hAnsi="SassoonPrimaryInfant"/>
          <w:sz w:val="24"/>
          <w:szCs w:val="24"/>
        </w:rPr>
        <w:t xml:space="preserve"> scheme. This was chosen as it is a progressive scheme that allows our pupils </w:t>
      </w:r>
      <w:r w:rsidR="001574D4" w:rsidRPr="00693C88">
        <w:rPr>
          <w:rFonts w:ascii="SassoonPrimaryInfant" w:hAnsi="SassoonPrimaryInfant"/>
          <w:sz w:val="24"/>
          <w:szCs w:val="24"/>
        </w:rPr>
        <w:t xml:space="preserve">to </w:t>
      </w:r>
      <w:r w:rsidRPr="00693C88">
        <w:rPr>
          <w:rFonts w:ascii="SassoonPrimaryInfant" w:hAnsi="SassoonPrimaryInfant"/>
          <w:sz w:val="24"/>
          <w:szCs w:val="24"/>
        </w:rPr>
        <w:t>revise and revisit topics as they move through</w:t>
      </w:r>
      <w:r w:rsidR="00AB706B" w:rsidRPr="00693C88">
        <w:rPr>
          <w:rFonts w:ascii="SassoonPrimaryInfant" w:hAnsi="SassoonPrimaryInfant"/>
          <w:sz w:val="24"/>
          <w:szCs w:val="24"/>
        </w:rPr>
        <w:t>out</w:t>
      </w:r>
      <w:r w:rsidRPr="00693C88">
        <w:rPr>
          <w:rFonts w:ascii="SassoonPrimaryInfant" w:hAnsi="SassoonPrimaryInfant"/>
          <w:sz w:val="24"/>
          <w:szCs w:val="24"/>
        </w:rPr>
        <w:t xml:space="preserve"> the scheme</w:t>
      </w:r>
      <w:r w:rsidR="00AB706B" w:rsidRPr="00693C88">
        <w:rPr>
          <w:rFonts w:ascii="SassoonPrimaryInfant" w:hAnsi="SassoonPrimaryInfant"/>
          <w:sz w:val="24"/>
          <w:szCs w:val="24"/>
        </w:rPr>
        <w:t>; a</w:t>
      </w:r>
      <w:r w:rsidRPr="00693C88">
        <w:rPr>
          <w:rFonts w:ascii="SassoonPrimaryInfant" w:hAnsi="SassoonPrimaryInfant"/>
          <w:sz w:val="24"/>
          <w:szCs w:val="24"/>
        </w:rPr>
        <w:t xml:space="preserve">s well as giving them a good base understanding of the Spanish language to help them continue with it in </w:t>
      </w:r>
      <w:r w:rsidR="001574D4" w:rsidRPr="00693C88">
        <w:rPr>
          <w:rFonts w:ascii="SassoonPrimaryInfant" w:hAnsi="SassoonPrimaryInfant"/>
          <w:sz w:val="24"/>
          <w:szCs w:val="24"/>
        </w:rPr>
        <w:t>their later education</w:t>
      </w:r>
      <w:r w:rsidRPr="00693C88">
        <w:rPr>
          <w:rFonts w:ascii="SassoonPrimaryInfant" w:hAnsi="SassoonPrimaryInfant"/>
          <w:sz w:val="24"/>
          <w:szCs w:val="24"/>
        </w:rPr>
        <w:t xml:space="preserve">. </w:t>
      </w:r>
    </w:p>
    <w:p w14:paraId="6E508CFD" w14:textId="233DC0DF" w:rsidR="001574D4" w:rsidRPr="00693C88" w:rsidRDefault="001574D4" w:rsidP="0056076F">
      <w:pPr>
        <w:rPr>
          <w:rFonts w:ascii="SassoonPrimaryInfant" w:hAnsi="SassoonPrimaryInfant"/>
          <w:sz w:val="24"/>
          <w:szCs w:val="24"/>
        </w:rPr>
      </w:pPr>
    </w:p>
    <w:p w14:paraId="131CE156" w14:textId="7364DE29" w:rsidR="001574D4" w:rsidRPr="00693C88" w:rsidRDefault="001574D4" w:rsidP="0056076F">
      <w:pPr>
        <w:rPr>
          <w:rFonts w:ascii="SassoonPrimaryInfant" w:hAnsi="SassoonPrimaryInfant"/>
          <w:b/>
          <w:bCs/>
          <w:sz w:val="24"/>
          <w:szCs w:val="24"/>
        </w:rPr>
      </w:pPr>
      <w:r w:rsidRPr="00693C88">
        <w:rPr>
          <w:rFonts w:ascii="SassoonPrimaryInfant" w:hAnsi="SassoonPrimaryInfant"/>
          <w:b/>
          <w:bCs/>
          <w:sz w:val="24"/>
          <w:szCs w:val="24"/>
        </w:rPr>
        <w:t xml:space="preserve">Assessment </w:t>
      </w:r>
    </w:p>
    <w:p w14:paraId="678DB183" w14:textId="77777777" w:rsidR="001574D4" w:rsidRPr="00693C88" w:rsidRDefault="001574D4" w:rsidP="001574D4">
      <w:pPr>
        <w:pStyle w:val="BodyText"/>
        <w:spacing w:before="100" w:beforeAutospacing="1"/>
        <w:jc w:val="both"/>
        <w:rPr>
          <w:rFonts w:ascii="SassoonPrimaryInfant" w:hAnsi="SassoonPrimaryInfant"/>
          <w:sz w:val="24"/>
          <w:szCs w:val="24"/>
        </w:rPr>
      </w:pPr>
      <w:r w:rsidRPr="00693C88">
        <w:rPr>
          <w:rFonts w:ascii="SassoonPrimaryInfant" w:hAnsi="SassoonPrimaryInfant"/>
          <w:sz w:val="24"/>
          <w:szCs w:val="24"/>
        </w:rPr>
        <w:t>Assessment of children’s progress will mainly be through teacher observations using the National Curriculum Attainment Targets.  Lesson objectives are evaluated and show children who are achieving above and below expectations.</w:t>
      </w:r>
    </w:p>
    <w:p w14:paraId="7FABBB6F" w14:textId="77777777" w:rsidR="001574D4" w:rsidRPr="00693C88" w:rsidRDefault="001574D4" w:rsidP="0056076F">
      <w:pPr>
        <w:rPr>
          <w:rFonts w:ascii="SassoonPrimaryInfant" w:hAnsi="SassoonPrimaryInfant"/>
          <w:sz w:val="24"/>
          <w:szCs w:val="24"/>
        </w:rPr>
      </w:pPr>
    </w:p>
    <w:sectPr w:rsidR="001574D4" w:rsidRPr="00693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Twinkl">
    <w:altName w:val="Times New Roman"/>
    <w:charset w:val="00"/>
    <w:family w:val="auto"/>
    <w:pitch w:val="variable"/>
    <w:sig w:usb0="00000001" w:usb1="5000205B" w:usb2="00000000" w:usb3="00000000" w:csb0="00000093"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F"/>
    <w:rsid w:val="001574D4"/>
    <w:rsid w:val="002C7BBC"/>
    <w:rsid w:val="003C7C59"/>
    <w:rsid w:val="0056076F"/>
    <w:rsid w:val="00693C88"/>
    <w:rsid w:val="007B679F"/>
    <w:rsid w:val="00AA1377"/>
    <w:rsid w:val="00AB706B"/>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94B6"/>
  <w15:chartTrackingRefBased/>
  <w15:docId w15:val="{37F993CC-B152-46F5-9901-56051AFA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C7C59"/>
    <w:pPr>
      <w:widowControl w:val="0"/>
      <w:autoSpaceDE w:val="0"/>
      <w:autoSpaceDN w:val="0"/>
      <w:spacing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3C7C59"/>
    <w:rPr>
      <w:rFonts w:ascii="Roboto" w:eastAsia="Roboto" w:hAnsi="Roboto" w:cs="Robo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Atkinson</dc:creator>
  <cp:keywords/>
  <dc:description/>
  <cp:lastModifiedBy>Louise Atkinson</cp:lastModifiedBy>
  <cp:revision>3</cp:revision>
  <dcterms:created xsi:type="dcterms:W3CDTF">2021-09-30T07:48:00Z</dcterms:created>
  <dcterms:modified xsi:type="dcterms:W3CDTF">2021-10-04T09:49:00Z</dcterms:modified>
</cp:coreProperties>
</file>